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D9CA4" w14:textId="77777777" w:rsidR="00146D48" w:rsidRPr="0068567F" w:rsidRDefault="00146D48" w:rsidP="0068567F">
      <w:pPr>
        <w:spacing w:after="0"/>
        <w:ind w:firstLine="284"/>
        <w:rPr>
          <w:rFonts w:ascii="Times New Roman" w:hAnsi="Times New Roman" w:cs="Times New Roman"/>
          <w:sz w:val="24"/>
          <w:szCs w:val="24"/>
        </w:rPr>
      </w:pPr>
    </w:p>
    <w:tbl>
      <w:tblPr>
        <w:tblW w:w="5295" w:type="pct"/>
        <w:jc w:val="center"/>
        <w:tblCellMar>
          <w:top w:w="15" w:type="dxa"/>
          <w:left w:w="15" w:type="dxa"/>
          <w:bottom w:w="15" w:type="dxa"/>
          <w:right w:w="15" w:type="dxa"/>
        </w:tblCellMar>
        <w:tblLook w:val="04A0" w:firstRow="1" w:lastRow="0" w:firstColumn="1" w:lastColumn="0" w:noHBand="0" w:noVBand="1"/>
      </w:tblPr>
      <w:tblGrid>
        <w:gridCol w:w="10207"/>
      </w:tblGrid>
      <w:tr w:rsidR="00146D48" w:rsidRPr="0068567F" w14:paraId="3F41A6B2" w14:textId="77777777" w:rsidTr="0004546D">
        <w:trPr>
          <w:jc w:val="center"/>
        </w:trPr>
        <w:tc>
          <w:tcPr>
            <w:tcW w:w="5000" w:type="pct"/>
            <w:tcBorders>
              <w:top w:val="nil"/>
              <w:left w:val="nil"/>
              <w:bottom w:val="nil"/>
              <w:right w:val="nil"/>
            </w:tcBorders>
            <w:tcMar>
              <w:top w:w="15" w:type="dxa"/>
              <w:left w:w="45" w:type="dxa"/>
              <w:bottom w:w="15" w:type="dxa"/>
              <w:right w:w="45" w:type="dxa"/>
            </w:tcMar>
            <w:hideMark/>
          </w:tcPr>
          <w:p w14:paraId="4D213CF6" w14:textId="3EEE0CCB" w:rsidR="00146D48" w:rsidRPr="0068567F" w:rsidRDefault="00146D48" w:rsidP="0068567F">
            <w:pPr>
              <w:spacing w:after="0"/>
              <w:ind w:firstLine="284"/>
              <w:jc w:val="center"/>
              <w:rPr>
                <w:rFonts w:ascii="Times New Roman" w:eastAsia="Times New Roman" w:hAnsi="Times New Roman" w:cs="Times New Roman"/>
                <w:sz w:val="24"/>
                <w:szCs w:val="24"/>
                <w:lang w:eastAsia="en-US"/>
              </w:rPr>
            </w:pPr>
            <w:r w:rsidRPr="0068567F">
              <w:rPr>
                <w:rFonts w:ascii="Times New Roman" w:eastAsia="Times New Roman" w:hAnsi="Times New Roman" w:cs="Times New Roman"/>
                <w:b/>
                <w:bCs/>
                <w:sz w:val="24"/>
                <w:szCs w:val="24"/>
                <w:lang w:eastAsia="en-US"/>
              </w:rPr>
              <w:t>NOTĂ DE FUNDAMENTARE</w:t>
            </w:r>
          </w:p>
          <w:p w14:paraId="75C3F832" w14:textId="77777777" w:rsidR="00CA306D" w:rsidRPr="0068567F" w:rsidRDefault="00146D48" w:rsidP="0068567F">
            <w:pPr>
              <w:spacing w:after="0"/>
              <w:ind w:left="567" w:firstLine="284"/>
              <w:jc w:val="center"/>
              <w:rPr>
                <w:rFonts w:ascii="Times New Roman" w:eastAsia="Times New Roman" w:hAnsi="Times New Roman" w:cs="Times New Roman"/>
                <w:b/>
                <w:bCs/>
                <w:sz w:val="24"/>
                <w:szCs w:val="24"/>
                <w:lang w:eastAsia="ar-SA"/>
              </w:rPr>
            </w:pPr>
            <w:r w:rsidRPr="0068567F">
              <w:rPr>
                <w:rFonts w:ascii="Times New Roman" w:eastAsia="Times New Roman" w:hAnsi="Times New Roman" w:cs="Times New Roman"/>
                <w:b/>
                <w:bCs/>
                <w:sz w:val="24"/>
                <w:szCs w:val="24"/>
                <w:lang w:eastAsia="en-US"/>
              </w:rPr>
              <w:t>la proiectul</w:t>
            </w:r>
            <w:r w:rsidRPr="0068567F">
              <w:rPr>
                <w:rFonts w:ascii="Times New Roman" w:eastAsia="Times New Roman" w:hAnsi="Times New Roman" w:cs="Times New Roman"/>
                <w:sz w:val="24"/>
                <w:szCs w:val="24"/>
                <w:lang w:eastAsia="en-US"/>
              </w:rPr>
              <w:t xml:space="preserve"> </w:t>
            </w:r>
            <w:r w:rsidRPr="0068567F">
              <w:rPr>
                <w:rFonts w:ascii="Times New Roman" w:eastAsia="Times New Roman" w:hAnsi="Times New Roman" w:cs="Times New Roman"/>
                <w:b/>
                <w:bCs/>
                <w:sz w:val="24"/>
                <w:szCs w:val="24"/>
                <w:lang w:eastAsia="ro-RO"/>
              </w:rPr>
              <w:t xml:space="preserve">de </w:t>
            </w:r>
            <w:r w:rsidRPr="0068567F">
              <w:rPr>
                <w:rFonts w:ascii="Times New Roman" w:hAnsi="Times New Roman" w:cs="Times New Roman"/>
                <w:b/>
                <w:bCs/>
                <w:sz w:val="24"/>
                <w:szCs w:val="24"/>
                <w:lang w:eastAsia="en-GB"/>
              </w:rPr>
              <w:t xml:space="preserve">modificare </w:t>
            </w:r>
            <w:r w:rsidRPr="0068567F">
              <w:rPr>
                <w:rFonts w:ascii="Times New Roman" w:eastAsia="Times New Roman" w:hAnsi="Times New Roman" w:cs="Times New Roman"/>
                <w:b/>
                <w:bCs/>
                <w:sz w:val="24"/>
                <w:szCs w:val="24"/>
                <w:lang w:eastAsia="ar-SA"/>
              </w:rPr>
              <w:t xml:space="preserve">a unor Hotărâri ale Consiliului de </w:t>
            </w:r>
            <w:proofErr w:type="spellStart"/>
            <w:r w:rsidRPr="0068567F">
              <w:rPr>
                <w:rFonts w:ascii="Times New Roman" w:eastAsia="Times New Roman" w:hAnsi="Times New Roman" w:cs="Times New Roman"/>
                <w:b/>
                <w:bCs/>
                <w:sz w:val="24"/>
                <w:szCs w:val="24"/>
                <w:lang w:eastAsia="ar-SA"/>
              </w:rPr>
              <w:t>administraţie</w:t>
            </w:r>
            <w:proofErr w:type="spellEnd"/>
            <w:r w:rsidRPr="0068567F">
              <w:rPr>
                <w:rFonts w:ascii="Times New Roman" w:eastAsia="Times New Roman" w:hAnsi="Times New Roman" w:cs="Times New Roman"/>
                <w:b/>
                <w:bCs/>
                <w:sz w:val="24"/>
                <w:szCs w:val="24"/>
                <w:lang w:eastAsia="ar-SA"/>
              </w:rPr>
              <w:t xml:space="preserve"> al </w:t>
            </w:r>
          </w:p>
          <w:p w14:paraId="40651082" w14:textId="3DEE3069" w:rsidR="00146D48" w:rsidRPr="0068567F" w:rsidRDefault="00146D48" w:rsidP="0068567F">
            <w:pPr>
              <w:spacing w:after="0"/>
              <w:ind w:left="567" w:firstLine="284"/>
              <w:jc w:val="center"/>
              <w:rPr>
                <w:rFonts w:ascii="Times New Roman" w:hAnsi="Times New Roman" w:cs="Times New Roman"/>
                <w:b/>
                <w:bCs/>
                <w:sz w:val="24"/>
                <w:szCs w:val="24"/>
                <w:lang w:eastAsia="en-GB"/>
              </w:rPr>
            </w:pPr>
            <w:proofErr w:type="spellStart"/>
            <w:r w:rsidRPr="0068567F">
              <w:rPr>
                <w:rFonts w:ascii="Times New Roman" w:eastAsia="Times New Roman" w:hAnsi="Times New Roman" w:cs="Times New Roman"/>
                <w:b/>
                <w:bCs/>
                <w:sz w:val="24"/>
                <w:szCs w:val="24"/>
                <w:lang w:eastAsia="ar-SA"/>
              </w:rPr>
              <w:t>Agenţiei</w:t>
            </w:r>
            <w:proofErr w:type="spellEnd"/>
            <w:r w:rsidRPr="0068567F">
              <w:rPr>
                <w:rFonts w:ascii="Times New Roman" w:eastAsia="Times New Roman" w:hAnsi="Times New Roman" w:cs="Times New Roman"/>
                <w:b/>
                <w:bCs/>
                <w:sz w:val="24"/>
                <w:szCs w:val="24"/>
                <w:lang w:eastAsia="ar-SA"/>
              </w:rPr>
              <w:t xml:space="preserve"> </w:t>
            </w:r>
            <w:proofErr w:type="spellStart"/>
            <w:r w:rsidRPr="0068567F">
              <w:rPr>
                <w:rFonts w:ascii="Times New Roman" w:eastAsia="Times New Roman" w:hAnsi="Times New Roman" w:cs="Times New Roman"/>
                <w:b/>
                <w:bCs/>
                <w:sz w:val="24"/>
                <w:szCs w:val="24"/>
                <w:lang w:eastAsia="ar-SA"/>
              </w:rPr>
              <w:t>Naţionale</w:t>
            </w:r>
            <w:proofErr w:type="spellEnd"/>
            <w:r w:rsidRPr="0068567F">
              <w:rPr>
                <w:rFonts w:ascii="Times New Roman" w:eastAsia="Times New Roman" w:hAnsi="Times New Roman" w:cs="Times New Roman"/>
                <w:b/>
                <w:bCs/>
                <w:sz w:val="24"/>
                <w:szCs w:val="24"/>
                <w:lang w:eastAsia="ar-SA"/>
              </w:rPr>
              <w:t xml:space="preserve"> pentru Reglementare în Energetică</w:t>
            </w:r>
          </w:p>
          <w:p w14:paraId="080B9437" w14:textId="00A47690" w:rsidR="00146D48" w:rsidRPr="0068567F" w:rsidRDefault="00146D48" w:rsidP="0068567F">
            <w:pPr>
              <w:spacing w:after="0"/>
              <w:ind w:firstLine="284"/>
              <w:jc w:val="both"/>
              <w:rPr>
                <w:rFonts w:ascii="Times New Roman" w:eastAsia="Times New Roman" w:hAnsi="Times New Roman" w:cs="Times New Roman"/>
                <w:sz w:val="24"/>
                <w:szCs w:val="24"/>
                <w:lang w:eastAsia="en-US"/>
              </w:rPr>
            </w:pPr>
            <w:r w:rsidRPr="0068567F">
              <w:rPr>
                <w:rFonts w:ascii="Times New Roman" w:eastAsia="Times New Roman" w:hAnsi="Times New Roman" w:cs="Times New Roman"/>
                <w:sz w:val="24"/>
                <w:szCs w:val="24"/>
                <w:lang w:eastAsia="en-US"/>
              </w:rPr>
              <w:t> </w:t>
            </w:r>
          </w:p>
        </w:tc>
      </w:tr>
      <w:tr w:rsidR="00146D48" w:rsidRPr="0068567F" w14:paraId="527EEA47"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A4D4A7" w14:textId="34B21613" w:rsidR="00146D48" w:rsidRPr="0068567F" w:rsidRDefault="00146D48" w:rsidP="0068567F">
            <w:pPr>
              <w:spacing w:after="0"/>
              <w:ind w:firstLine="284"/>
              <w:rPr>
                <w:rFonts w:ascii="Times New Roman" w:eastAsia="Times New Roman" w:hAnsi="Times New Roman" w:cs="Times New Roman"/>
                <w:sz w:val="24"/>
                <w:szCs w:val="24"/>
                <w:lang w:eastAsia="en-US"/>
              </w:rPr>
            </w:pPr>
            <w:r w:rsidRPr="0068567F">
              <w:rPr>
                <w:rFonts w:ascii="Times New Roman" w:eastAsia="Times New Roman" w:hAnsi="Times New Roman" w:cs="Times New Roman"/>
                <w:b/>
                <w:bCs/>
                <w:sz w:val="24"/>
                <w:szCs w:val="24"/>
                <w:lang w:eastAsia="en-US"/>
              </w:rPr>
              <w:t xml:space="preserve">1. Denumirea autorului </w:t>
            </w:r>
            <w:proofErr w:type="spellStart"/>
            <w:r w:rsidRPr="0068567F">
              <w:rPr>
                <w:rFonts w:ascii="Times New Roman" w:eastAsia="Times New Roman" w:hAnsi="Times New Roman" w:cs="Times New Roman"/>
                <w:b/>
                <w:bCs/>
                <w:sz w:val="24"/>
                <w:szCs w:val="24"/>
                <w:lang w:eastAsia="en-US"/>
              </w:rPr>
              <w:t>resonsabil</w:t>
            </w:r>
            <w:proofErr w:type="spellEnd"/>
            <w:r w:rsidRPr="0068567F">
              <w:rPr>
                <w:rFonts w:ascii="Times New Roman" w:eastAsia="Times New Roman" w:hAnsi="Times New Roman" w:cs="Times New Roman"/>
                <w:b/>
                <w:bCs/>
                <w:sz w:val="24"/>
                <w:szCs w:val="24"/>
                <w:lang w:eastAsia="en-US"/>
              </w:rPr>
              <w:t xml:space="preserve"> de elaborarea proiectului actului normativ</w:t>
            </w:r>
          </w:p>
        </w:tc>
      </w:tr>
      <w:tr w:rsidR="00146D48" w:rsidRPr="0068567F" w14:paraId="7C55CA86"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EE76F0" w14:textId="5C83E626" w:rsidR="00146D48" w:rsidRPr="0068567F" w:rsidRDefault="00146D48" w:rsidP="0068567F">
            <w:pPr>
              <w:spacing w:after="0"/>
              <w:ind w:firstLine="284"/>
              <w:rPr>
                <w:rFonts w:ascii="Times New Roman" w:eastAsia="Times New Roman" w:hAnsi="Times New Roman" w:cs="Times New Roman"/>
                <w:sz w:val="24"/>
                <w:szCs w:val="24"/>
                <w:lang w:eastAsia="en-US"/>
              </w:rPr>
            </w:pPr>
            <w:r w:rsidRPr="0068567F">
              <w:rPr>
                <w:rFonts w:ascii="Times New Roman" w:eastAsia="Times New Roman" w:hAnsi="Times New Roman" w:cs="Times New Roman"/>
                <w:sz w:val="24"/>
                <w:szCs w:val="24"/>
                <w:lang w:eastAsia="en-US"/>
              </w:rPr>
              <w:t> </w:t>
            </w:r>
            <w:r w:rsidRPr="0068567F">
              <w:rPr>
                <w:rFonts w:ascii="Times New Roman" w:hAnsi="Times New Roman" w:cs="Times New Roman"/>
                <w:bCs/>
                <w:sz w:val="24"/>
                <w:szCs w:val="24"/>
              </w:rPr>
              <w:t>Agenția Națională pentru Reglementare în Energetică (ANRE)</w:t>
            </w:r>
          </w:p>
        </w:tc>
      </w:tr>
      <w:tr w:rsidR="00146D48" w:rsidRPr="0068567F" w14:paraId="077DF252"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4761C2" w14:textId="77777777" w:rsidR="00146D48" w:rsidRPr="0068567F" w:rsidRDefault="00146D48" w:rsidP="0068567F">
            <w:pPr>
              <w:spacing w:after="0"/>
              <w:ind w:firstLine="284"/>
              <w:rPr>
                <w:rFonts w:ascii="Times New Roman" w:eastAsia="Times New Roman" w:hAnsi="Times New Roman" w:cs="Times New Roman"/>
                <w:sz w:val="24"/>
                <w:szCs w:val="24"/>
                <w:lang w:eastAsia="en-US"/>
              </w:rPr>
            </w:pPr>
            <w:r w:rsidRPr="0068567F">
              <w:rPr>
                <w:rFonts w:ascii="Times New Roman" w:eastAsia="Times New Roman" w:hAnsi="Times New Roman" w:cs="Times New Roman"/>
                <w:b/>
                <w:bCs/>
                <w:sz w:val="24"/>
                <w:szCs w:val="24"/>
                <w:lang w:eastAsia="en-US"/>
              </w:rPr>
              <w:t xml:space="preserve">2. </w:t>
            </w:r>
            <w:proofErr w:type="spellStart"/>
            <w:r w:rsidRPr="0068567F">
              <w:rPr>
                <w:rFonts w:ascii="Times New Roman" w:eastAsia="Times New Roman" w:hAnsi="Times New Roman" w:cs="Times New Roman"/>
                <w:b/>
                <w:bCs/>
                <w:sz w:val="24"/>
                <w:szCs w:val="24"/>
                <w:lang w:eastAsia="en-US"/>
              </w:rPr>
              <w:t>Condiţiile</w:t>
            </w:r>
            <w:proofErr w:type="spellEnd"/>
            <w:r w:rsidRPr="0068567F">
              <w:rPr>
                <w:rFonts w:ascii="Times New Roman" w:eastAsia="Times New Roman" w:hAnsi="Times New Roman" w:cs="Times New Roman"/>
                <w:b/>
                <w:bCs/>
                <w:sz w:val="24"/>
                <w:szCs w:val="24"/>
                <w:lang w:eastAsia="en-US"/>
              </w:rPr>
              <w:t xml:space="preserve"> ce au impus elaborarea proiectului actului normativ</w:t>
            </w:r>
          </w:p>
        </w:tc>
      </w:tr>
      <w:tr w:rsidR="00146D48" w:rsidRPr="0068567F" w14:paraId="16EF45B9" w14:textId="77777777" w:rsidTr="002D633B">
        <w:trPr>
          <w:trHeight w:val="1940"/>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FCEC6C" w14:textId="7DBE5169" w:rsidR="00580937" w:rsidRPr="0068567F" w:rsidRDefault="00580937" w:rsidP="0068567F">
            <w:pPr>
              <w:spacing w:after="0"/>
              <w:ind w:left="92" w:right="175" w:firstLine="425"/>
              <w:jc w:val="both"/>
              <w:rPr>
                <w:rFonts w:ascii="Times New Roman" w:eastAsia="Times New Roman" w:hAnsi="Times New Roman" w:cs="Times New Roman"/>
                <w:bCs/>
                <w:sz w:val="24"/>
                <w:szCs w:val="24"/>
                <w:lang w:eastAsia="ar-SA"/>
              </w:rPr>
            </w:pPr>
            <w:r w:rsidRPr="0068567F">
              <w:rPr>
                <w:rFonts w:ascii="Times New Roman" w:hAnsi="Times New Roman" w:cs="Times New Roman"/>
                <w:bCs/>
                <w:sz w:val="24"/>
                <w:szCs w:val="24"/>
              </w:rPr>
              <w:t xml:space="preserve">Temeiul juridic de operare a modificărilor </w:t>
            </w:r>
            <w:r w:rsidRPr="0068567F">
              <w:rPr>
                <w:rFonts w:ascii="Times New Roman" w:eastAsia="Times New Roman" w:hAnsi="Times New Roman" w:cs="Times New Roman"/>
                <w:bCs/>
                <w:sz w:val="24"/>
                <w:szCs w:val="24"/>
                <w:lang w:eastAsia="ro-RO"/>
              </w:rPr>
              <w:t>la unele</w:t>
            </w:r>
            <w:r w:rsidRPr="0068567F">
              <w:rPr>
                <w:rFonts w:ascii="Times New Roman" w:eastAsia="Times New Roman" w:hAnsi="Times New Roman" w:cs="Times New Roman"/>
                <w:bCs/>
                <w:sz w:val="24"/>
                <w:szCs w:val="24"/>
                <w:lang w:eastAsia="ar-SA"/>
              </w:rPr>
              <w:t xml:space="preserve"> Hotărâri ale Consiliului de </w:t>
            </w:r>
            <w:proofErr w:type="spellStart"/>
            <w:r w:rsidR="000A4054">
              <w:rPr>
                <w:rFonts w:ascii="Times New Roman" w:eastAsia="Times New Roman" w:hAnsi="Times New Roman" w:cs="Times New Roman"/>
                <w:bCs/>
                <w:sz w:val="24"/>
                <w:szCs w:val="24"/>
                <w:lang w:eastAsia="ar-SA"/>
              </w:rPr>
              <w:t>a</w:t>
            </w:r>
            <w:r w:rsidRPr="0068567F">
              <w:rPr>
                <w:rFonts w:ascii="Times New Roman" w:eastAsia="Times New Roman" w:hAnsi="Times New Roman" w:cs="Times New Roman"/>
                <w:bCs/>
                <w:sz w:val="24"/>
                <w:szCs w:val="24"/>
                <w:lang w:eastAsia="ar-SA"/>
              </w:rPr>
              <w:t>dministraţie</w:t>
            </w:r>
            <w:proofErr w:type="spellEnd"/>
            <w:r w:rsidRPr="0068567F">
              <w:rPr>
                <w:rFonts w:ascii="Times New Roman" w:eastAsia="Times New Roman" w:hAnsi="Times New Roman" w:cs="Times New Roman"/>
                <w:bCs/>
                <w:sz w:val="24"/>
                <w:szCs w:val="24"/>
                <w:lang w:eastAsia="ar-SA"/>
              </w:rPr>
              <w:t xml:space="preserve"> al ANRE constituie art. 7 alin. (1) lit. </w:t>
            </w:r>
            <w:r w:rsidRPr="0068567F">
              <w:rPr>
                <w:rFonts w:ascii="Times New Roman" w:hAnsi="Times New Roman" w:cs="Times New Roman"/>
                <w:sz w:val="24"/>
                <w:szCs w:val="24"/>
              </w:rPr>
              <w:t xml:space="preserve">k) și </w:t>
            </w:r>
            <w:r w:rsidRPr="0068567F">
              <w:rPr>
                <w:rFonts w:ascii="Times New Roman" w:eastAsia="Times New Roman" w:hAnsi="Times New Roman" w:cs="Times New Roman"/>
                <w:bCs/>
                <w:sz w:val="24"/>
                <w:szCs w:val="24"/>
                <w:lang w:eastAsia="ar-SA"/>
              </w:rPr>
              <w:t xml:space="preserve">lit. </w:t>
            </w:r>
            <w:r w:rsidRPr="0068567F">
              <w:rPr>
                <w:rFonts w:ascii="Times New Roman" w:hAnsi="Times New Roman" w:cs="Times New Roman"/>
                <w:sz w:val="24"/>
                <w:szCs w:val="24"/>
              </w:rPr>
              <w:t>q</w:t>
            </w:r>
            <w:r w:rsidRPr="0068567F">
              <w:rPr>
                <w:rFonts w:ascii="Times New Roman" w:hAnsi="Times New Roman" w:cs="Times New Roman"/>
                <w:sz w:val="24"/>
                <w:szCs w:val="24"/>
                <w:vertAlign w:val="superscript"/>
              </w:rPr>
              <w:t>1</w:t>
            </w:r>
            <w:r w:rsidRPr="0068567F">
              <w:rPr>
                <w:rFonts w:ascii="Times New Roman" w:hAnsi="Times New Roman" w:cs="Times New Roman"/>
                <w:sz w:val="24"/>
                <w:szCs w:val="24"/>
              </w:rPr>
              <w:t xml:space="preserve">) </w:t>
            </w:r>
            <w:r w:rsidR="005D0FCC" w:rsidRPr="0068567F">
              <w:rPr>
                <w:rFonts w:ascii="Times New Roman" w:hAnsi="Times New Roman" w:cs="Times New Roman"/>
                <w:sz w:val="24"/>
                <w:szCs w:val="24"/>
              </w:rPr>
              <w:t xml:space="preserve">, </w:t>
            </w:r>
            <w:r w:rsidRPr="0068567F">
              <w:rPr>
                <w:rFonts w:ascii="Times New Roman" w:eastAsia="Times New Roman" w:hAnsi="Times New Roman" w:cs="Times New Roman"/>
                <w:bCs/>
                <w:sz w:val="24"/>
                <w:szCs w:val="24"/>
                <w:lang w:eastAsia="ar-SA"/>
              </w:rPr>
              <w:t xml:space="preserve">art. 72 alin. (3) din </w:t>
            </w:r>
            <w:r w:rsidRPr="0068567F">
              <w:rPr>
                <w:rFonts w:ascii="Times New Roman" w:hAnsi="Times New Roman" w:cs="Times New Roman"/>
                <w:sz w:val="24"/>
                <w:szCs w:val="24"/>
              </w:rPr>
              <w:t xml:space="preserve">Legea cu privire la gazele naturale nr. 108/2016 </w:t>
            </w:r>
            <w:r w:rsidRPr="0068567F">
              <w:rPr>
                <w:rFonts w:ascii="Times New Roman" w:eastAsia="Times New Roman" w:hAnsi="Times New Roman" w:cs="Times New Roman"/>
                <w:bCs/>
                <w:sz w:val="24"/>
                <w:szCs w:val="24"/>
                <w:lang w:eastAsia="ar-SA"/>
              </w:rPr>
              <w:t xml:space="preserve">cu modificările </w:t>
            </w:r>
            <w:r w:rsidRPr="000A4054">
              <w:rPr>
                <w:rFonts w:ascii="Times New Roman" w:eastAsia="Times New Roman" w:hAnsi="Times New Roman" w:cs="Times New Roman"/>
                <w:bCs/>
                <w:sz w:val="24"/>
                <w:szCs w:val="24"/>
                <w:lang w:eastAsia="ar-SA"/>
              </w:rPr>
              <w:t>ulterioare</w:t>
            </w:r>
            <w:r w:rsidR="000A4054" w:rsidRPr="000A4054">
              <w:rPr>
                <w:rFonts w:ascii="Times New Roman" w:eastAsia="Times New Roman" w:hAnsi="Times New Roman" w:cs="Times New Roman"/>
                <w:bCs/>
                <w:sz w:val="24"/>
                <w:szCs w:val="24"/>
                <w:lang w:eastAsia="ar-SA"/>
              </w:rPr>
              <w:t xml:space="preserve"> (</w:t>
            </w:r>
            <w:r w:rsidR="000A4054" w:rsidRPr="006F0AB5">
              <w:rPr>
                <w:rFonts w:ascii="Times New Roman" w:hAnsi="Times New Roman" w:cs="Times New Roman"/>
                <w:color w:val="000000"/>
                <w:sz w:val="24"/>
                <w:szCs w:val="24"/>
              </w:rPr>
              <w:t>Legea nr. 108/2016)</w:t>
            </w:r>
            <w:r w:rsidRPr="000A4054">
              <w:rPr>
                <w:rFonts w:ascii="Times New Roman" w:eastAsia="Times New Roman" w:hAnsi="Times New Roman" w:cs="Times New Roman"/>
                <w:bCs/>
                <w:sz w:val="24"/>
                <w:szCs w:val="24"/>
                <w:lang w:eastAsia="ar-SA"/>
              </w:rPr>
              <w:t>.</w:t>
            </w:r>
          </w:p>
          <w:p w14:paraId="67745C42" w14:textId="76212BB9" w:rsidR="005D0FCC" w:rsidRPr="0068567F" w:rsidRDefault="004B7B17" w:rsidP="0068567F">
            <w:pPr>
              <w:pStyle w:val="NormalWeb"/>
              <w:spacing w:line="276" w:lineRule="auto"/>
              <w:ind w:left="92" w:right="175" w:firstLine="425"/>
              <w:jc w:val="both"/>
              <w:rPr>
                <w:rFonts w:eastAsia="Calibri"/>
                <w:i/>
                <w:color w:val="000000"/>
                <w:lang w:val="ro-RO" w:eastAsia="uk-UA"/>
              </w:rPr>
            </w:pPr>
            <w:r w:rsidRPr="0068567F">
              <w:rPr>
                <w:bCs/>
                <w:lang w:val="ro-RO" w:eastAsia="ar-SA"/>
              </w:rPr>
              <w:t xml:space="preserve">În conformitate cu art. 7 alin. (1) lit. </w:t>
            </w:r>
            <w:r w:rsidRPr="0068567F">
              <w:rPr>
                <w:lang w:val="ro-RO"/>
              </w:rPr>
              <w:t>q</w:t>
            </w:r>
            <w:r w:rsidRPr="0068567F">
              <w:rPr>
                <w:vertAlign w:val="superscript"/>
                <w:lang w:val="ro-RO"/>
              </w:rPr>
              <w:t>1</w:t>
            </w:r>
            <w:r w:rsidRPr="0068567F">
              <w:rPr>
                <w:lang w:val="ro-RO"/>
              </w:rPr>
              <w:t xml:space="preserve">) </w:t>
            </w:r>
            <w:r w:rsidRPr="0068567F">
              <w:rPr>
                <w:bCs/>
                <w:lang w:val="ro-RO" w:eastAsia="ar-SA"/>
              </w:rPr>
              <w:t xml:space="preserve">din </w:t>
            </w:r>
            <w:r w:rsidRPr="0068567F">
              <w:rPr>
                <w:color w:val="000000"/>
                <w:lang w:val="ro-RO"/>
              </w:rPr>
              <w:t>Legea nr. 108/2016</w:t>
            </w:r>
            <w:r w:rsidR="0068567F" w:rsidRPr="0068567F">
              <w:rPr>
                <w:color w:val="000000"/>
                <w:lang w:val="ro-RO"/>
              </w:rPr>
              <w:t xml:space="preserve"> </w:t>
            </w:r>
            <w:r w:rsidR="005D0FCC" w:rsidRPr="0068567F">
              <w:rPr>
                <w:lang w:val="ro-RO"/>
              </w:rPr>
              <w:t>„</w:t>
            </w:r>
            <w:proofErr w:type="spellStart"/>
            <w:r w:rsidRPr="0068567F">
              <w:rPr>
                <w:i/>
                <w:lang w:val="ro-RO"/>
              </w:rPr>
              <w:t>Agenţia</w:t>
            </w:r>
            <w:proofErr w:type="spellEnd"/>
            <w:r w:rsidRPr="0068567F">
              <w:rPr>
                <w:i/>
                <w:lang w:val="ro-RO"/>
              </w:rPr>
              <w:t xml:space="preserve"> aprobă Codul </w:t>
            </w:r>
            <w:proofErr w:type="spellStart"/>
            <w:r w:rsidRPr="0068567F">
              <w:rPr>
                <w:i/>
                <w:lang w:val="ro-RO"/>
              </w:rPr>
              <w:t>reţelelor</w:t>
            </w:r>
            <w:proofErr w:type="spellEnd"/>
            <w:r w:rsidRPr="0068567F">
              <w:rPr>
                <w:i/>
                <w:lang w:val="ro-RO"/>
              </w:rPr>
              <w:t xml:space="preserve"> de gaze naturale </w:t>
            </w:r>
            <w:proofErr w:type="spellStart"/>
            <w:r w:rsidRPr="0068567F">
              <w:rPr>
                <w:i/>
                <w:lang w:val="ro-RO"/>
              </w:rPr>
              <w:t>şi</w:t>
            </w:r>
            <w:proofErr w:type="spellEnd"/>
            <w:r w:rsidRPr="0068567F">
              <w:rPr>
                <w:i/>
                <w:lang w:val="ro-RO"/>
              </w:rPr>
              <w:t xml:space="preserve"> actele normative de implementare a acestuia, elaborate de operatorul sistemului de transport (OST) </w:t>
            </w:r>
            <w:proofErr w:type="spellStart"/>
            <w:r w:rsidRPr="0068567F">
              <w:rPr>
                <w:i/>
                <w:lang w:val="ro-RO"/>
              </w:rPr>
              <w:t>şi</w:t>
            </w:r>
            <w:proofErr w:type="spellEnd"/>
            <w:r w:rsidRPr="0068567F">
              <w:rPr>
                <w:i/>
                <w:lang w:val="ro-RO"/>
              </w:rPr>
              <w:t xml:space="preserve"> monitorizează respectarea acestora</w:t>
            </w:r>
            <w:r w:rsidRPr="0068567F">
              <w:rPr>
                <w:lang w:val="ro-RO"/>
              </w:rPr>
              <w:t>.</w:t>
            </w:r>
            <w:r w:rsidR="00580937" w:rsidRPr="0068567F">
              <w:rPr>
                <w:rFonts w:eastAsia="Calibri"/>
                <w:i/>
                <w:color w:val="000000"/>
                <w:lang w:val="ro-RO" w:eastAsia="uk-UA"/>
              </w:rPr>
              <w:t>”</w:t>
            </w:r>
          </w:p>
          <w:p w14:paraId="05C5F907" w14:textId="624E5CDB" w:rsidR="0068567F" w:rsidRPr="0068567F" w:rsidRDefault="0068567F" w:rsidP="0068567F">
            <w:pPr>
              <w:pStyle w:val="NormalWeb"/>
              <w:spacing w:line="276" w:lineRule="auto"/>
              <w:ind w:right="244" w:firstLine="457"/>
              <w:jc w:val="both"/>
              <w:rPr>
                <w:rFonts w:eastAsia="Calibri"/>
                <w:lang w:val="ro-RO" w:eastAsia="uk-UA"/>
              </w:rPr>
            </w:pPr>
            <w:r w:rsidRPr="0068567F">
              <w:rPr>
                <w:rFonts w:eastAsia="Calibri"/>
                <w:lang w:val="ro-RO" w:eastAsia="uk-UA"/>
              </w:rPr>
              <w:t xml:space="preserve">La fel, potrivit art. 72 alin. (3) din Legea nr. 108/2016, cu modificările ulterioare operate prin Legea nr. 429/2023, </w:t>
            </w:r>
            <w:r w:rsidR="000A4054">
              <w:rPr>
                <w:rFonts w:eastAsia="Calibri"/>
                <w:lang w:val="ro-RO" w:eastAsia="uk-UA"/>
              </w:rPr>
              <w:t>„</w:t>
            </w:r>
            <w:r w:rsidRPr="0068567F">
              <w:rPr>
                <w:rFonts w:eastAsia="Calibri"/>
                <w:i/>
                <w:lang w:val="ro-RO" w:eastAsia="uk-UA"/>
              </w:rPr>
              <w:t>Operatorul sistemului de transport poate oferi capacitate fermă condiționată</w:t>
            </w:r>
            <w:r w:rsidRPr="0068567F">
              <w:rPr>
                <w:rFonts w:eastAsia="Calibri"/>
                <w:lang w:val="ro-RO" w:eastAsia="uk-UA"/>
              </w:rPr>
              <w:t>”.</w:t>
            </w:r>
          </w:p>
        </w:tc>
      </w:tr>
      <w:tr w:rsidR="00146D48" w:rsidRPr="0068567F" w14:paraId="1B124F31"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7EF453" w14:textId="77777777" w:rsidR="00146D48" w:rsidRPr="0068567F" w:rsidRDefault="00146D48" w:rsidP="0068567F">
            <w:pPr>
              <w:spacing w:after="0"/>
              <w:ind w:left="92" w:right="175" w:firstLine="425"/>
              <w:jc w:val="both"/>
              <w:rPr>
                <w:rFonts w:ascii="Times New Roman" w:eastAsia="Times New Roman" w:hAnsi="Times New Roman" w:cs="Times New Roman"/>
                <w:sz w:val="24"/>
                <w:szCs w:val="24"/>
                <w:lang w:eastAsia="en-US"/>
              </w:rPr>
            </w:pPr>
            <w:r w:rsidRPr="0068567F">
              <w:rPr>
                <w:rFonts w:ascii="Times New Roman" w:eastAsia="Times New Roman" w:hAnsi="Times New Roman" w:cs="Times New Roman"/>
                <w:sz w:val="24"/>
                <w:szCs w:val="24"/>
                <w:lang w:eastAsia="en-US"/>
              </w:rPr>
              <w:t xml:space="preserve">2.2. </w:t>
            </w:r>
            <w:r w:rsidRPr="0068567F">
              <w:rPr>
                <w:rFonts w:ascii="Times New Roman" w:eastAsia="Times New Roman" w:hAnsi="Times New Roman" w:cs="Times New Roman"/>
                <w:i/>
                <w:sz w:val="24"/>
                <w:szCs w:val="24"/>
                <w:lang w:eastAsia="en-US"/>
              </w:rPr>
              <w:t xml:space="preserve">Descrierea </w:t>
            </w:r>
            <w:proofErr w:type="spellStart"/>
            <w:r w:rsidRPr="0068567F">
              <w:rPr>
                <w:rFonts w:ascii="Times New Roman" w:eastAsia="Times New Roman" w:hAnsi="Times New Roman" w:cs="Times New Roman"/>
                <w:i/>
                <w:sz w:val="24"/>
                <w:szCs w:val="24"/>
                <w:lang w:eastAsia="en-US"/>
              </w:rPr>
              <w:t>situaţiei</w:t>
            </w:r>
            <w:proofErr w:type="spellEnd"/>
            <w:r w:rsidRPr="0068567F">
              <w:rPr>
                <w:rFonts w:ascii="Times New Roman" w:eastAsia="Times New Roman" w:hAnsi="Times New Roman" w:cs="Times New Roman"/>
                <w:i/>
                <w:sz w:val="24"/>
                <w:szCs w:val="24"/>
                <w:lang w:eastAsia="en-US"/>
              </w:rPr>
              <w:t xml:space="preserve"> actuale </w:t>
            </w:r>
            <w:proofErr w:type="spellStart"/>
            <w:r w:rsidRPr="0068567F">
              <w:rPr>
                <w:rFonts w:ascii="Times New Roman" w:eastAsia="Times New Roman" w:hAnsi="Times New Roman" w:cs="Times New Roman"/>
                <w:i/>
                <w:sz w:val="24"/>
                <w:szCs w:val="24"/>
                <w:lang w:eastAsia="en-US"/>
              </w:rPr>
              <w:t>şi</w:t>
            </w:r>
            <w:proofErr w:type="spellEnd"/>
            <w:r w:rsidRPr="0068567F">
              <w:rPr>
                <w:rFonts w:ascii="Times New Roman" w:eastAsia="Times New Roman" w:hAnsi="Times New Roman" w:cs="Times New Roman"/>
                <w:i/>
                <w:sz w:val="24"/>
                <w:szCs w:val="24"/>
                <w:lang w:eastAsia="en-US"/>
              </w:rPr>
              <w:t xml:space="preserve"> a problemelor care impun </w:t>
            </w:r>
            <w:proofErr w:type="spellStart"/>
            <w:r w:rsidRPr="0068567F">
              <w:rPr>
                <w:rFonts w:ascii="Times New Roman" w:eastAsia="Times New Roman" w:hAnsi="Times New Roman" w:cs="Times New Roman"/>
                <w:i/>
                <w:sz w:val="24"/>
                <w:szCs w:val="24"/>
                <w:lang w:eastAsia="en-US"/>
              </w:rPr>
              <w:t>intervenţia</w:t>
            </w:r>
            <w:proofErr w:type="spellEnd"/>
            <w:r w:rsidRPr="0068567F">
              <w:rPr>
                <w:rFonts w:ascii="Times New Roman" w:eastAsia="Times New Roman" w:hAnsi="Times New Roman" w:cs="Times New Roman"/>
                <w:i/>
                <w:sz w:val="24"/>
                <w:szCs w:val="24"/>
                <w:lang w:eastAsia="en-US"/>
              </w:rPr>
              <w:t xml:space="preserve">, inclusiv a cadrului normativ aplicabil </w:t>
            </w:r>
            <w:proofErr w:type="spellStart"/>
            <w:r w:rsidRPr="0068567F">
              <w:rPr>
                <w:rFonts w:ascii="Times New Roman" w:eastAsia="Times New Roman" w:hAnsi="Times New Roman" w:cs="Times New Roman"/>
                <w:i/>
                <w:sz w:val="24"/>
                <w:szCs w:val="24"/>
                <w:lang w:eastAsia="en-US"/>
              </w:rPr>
              <w:t>şi</w:t>
            </w:r>
            <w:proofErr w:type="spellEnd"/>
            <w:r w:rsidRPr="0068567F">
              <w:rPr>
                <w:rFonts w:ascii="Times New Roman" w:eastAsia="Times New Roman" w:hAnsi="Times New Roman" w:cs="Times New Roman"/>
                <w:i/>
                <w:sz w:val="24"/>
                <w:szCs w:val="24"/>
                <w:lang w:eastAsia="en-US"/>
              </w:rPr>
              <w:t xml:space="preserve"> a </w:t>
            </w:r>
            <w:proofErr w:type="spellStart"/>
            <w:r w:rsidRPr="0068567F">
              <w:rPr>
                <w:rFonts w:ascii="Times New Roman" w:eastAsia="Times New Roman" w:hAnsi="Times New Roman" w:cs="Times New Roman"/>
                <w:i/>
                <w:sz w:val="24"/>
                <w:szCs w:val="24"/>
                <w:lang w:eastAsia="en-US"/>
              </w:rPr>
              <w:t>deficienţelor</w:t>
            </w:r>
            <w:proofErr w:type="spellEnd"/>
            <w:r w:rsidRPr="0068567F">
              <w:rPr>
                <w:rFonts w:ascii="Times New Roman" w:eastAsia="Times New Roman" w:hAnsi="Times New Roman" w:cs="Times New Roman"/>
                <w:i/>
                <w:sz w:val="24"/>
                <w:szCs w:val="24"/>
                <w:lang w:eastAsia="en-US"/>
              </w:rPr>
              <w:t>/lacunelor normative</w:t>
            </w:r>
          </w:p>
          <w:p w14:paraId="200B0002" w14:textId="734D21F6" w:rsidR="00580937" w:rsidRPr="0068567F" w:rsidRDefault="00580937" w:rsidP="0068567F">
            <w:pPr>
              <w:spacing w:after="0"/>
              <w:ind w:left="92" w:right="175" w:firstLine="425"/>
              <w:jc w:val="both"/>
              <w:rPr>
                <w:rFonts w:ascii="Times New Roman" w:eastAsia="Times New Roman" w:hAnsi="Times New Roman" w:cs="Times New Roman"/>
                <w:sz w:val="24"/>
                <w:szCs w:val="24"/>
              </w:rPr>
            </w:pPr>
            <w:r w:rsidRPr="0068567F">
              <w:rPr>
                <w:rFonts w:ascii="Times New Roman" w:eastAsia="Times New Roman" w:hAnsi="Times New Roman" w:cs="Times New Roman"/>
                <w:sz w:val="24"/>
                <w:szCs w:val="24"/>
              </w:rPr>
              <w:t xml:space="preserve">Transformările recente din sectorul gazelor naturale al Republicii Moldova, accentuate de oprirea tranzitului gazelor </w:t>
            </w:r>
            <w:r w:rsidR="000A4054">
              <w:rPr>
                <w:rFonts w:ascii="Times New Roman" w:eastAsia="Times New Roman" w:hAnsi="Times New Roman" w:cs="Times New Roman"/>
                <w:sz w:val="24"/>
                <w:szCs w:val="24"/>
              </w:rPr>
              <w:t xml:space="preserve">naturale </w:t>
            </w:r>
            <w:r w:rsidRPr="0068567F">
              <w:rPr>
                <w:rFonts w:ascii="Times New Roman" w:eastAsia="Times New Roman" w:hAnsi="Times New Roman" w:cs="Times New Roman"/>
                <w:sz w:val="24"/>
                <w:szCs w:val="24"/>
              </w:rPr>
              <w:t>din Federația Rusă, marchează un punct de cotitură. Explorarea de rute alternative de aprovizionare cu gaze</w:t>
            </w:r>
            <w:r w:rsidR="000A4054">
              <w:rPr>
                <w:rFonts w:ascii="Times New Roman" w:eastAsia="Times New Roman" w:hAnsi="Times New Roman" w:cs="Times New Roman"/>
                <w:sz w:val="24"/>
                <w:szCs w:val="24"/>
              </w:rPr>
              <w:t xml:space="preserve"> naturale</w:t>
            </w:r>
            <w:r w:rsidRPr="0068567F">
              <w:rPr>
                <w:rFonts w:ascii="Times New Roman" w:eastAsia="Times New Roman" w:hAnsi="Times New Roman" w:cs="Times New Roman"/>
                <w:sz w:val="24"/>
                <w:szCs w:val="24"/>
              </w:rPr>
              <w:t>, duce la necesitatea modificării cadrului normativ existent pentru a permite i</w:t>
            </w:r>
            <w:r w:rsidR="000A4054">
              <w:rPr>
                <w:rFonts w:ascii="Times New Roman" w:eastAsia="Times New Roman" w:hAnsi="Times New Roman" w:cs="Times New Roman"/>
                <w:sz w:val="24"/>
                <w:szCs w:val="24"/>
              </w:rPr>
              <w:t>mplementării</w:t>
            </w:r>
            <w:r w:rsidRPr="0068567F">
              <w:rPr>
                <w:rFonts w:ascii="Times New Roman" w:eastAsia="Times New Roman" w:hAnsi="Times New Roman" w:cs="Times New Roman"/>
                <w:sz w:val="24"/>
                <w:szCs w:val="24"/>
              </w:rPr>
              <w:t xml:space="preserve"> de către OST a unor produse </w:t>
            </w:r>
            <w:r w:rsidR="002D633B" w:rsidRPr="0068567F">
              <w:rPr>
                <w:rFonts w:ascii="Times New Roman" w:eastAsia="Times New Roman" w:hAnsi="Times New Roman" w:cs="Times New Roman"/>
                <w:sz w:val="24"/>
                <w:szCs w:val="24"/>
              </w:rPr>
              <w:t xml:space="preserve">noi </w:t>
            </w:r>
            <w:r w:rsidRPr="0068567F">
              <w:rPr>
                <w:rFonts w:ascii="Times New Roman" w:eastAsia="Times New Roman" w:hAnsi="Times New Roman" w:cs="Times New Roman"/>
                <w:sz w:val="24"/>
                <w:szCs w:val="24"/>
              </w:rPr>
              <w:t>de capacitate, cum ar fi produsul de capacitat</w:t>
            </w:r>
            <w:r w:rsidR="002D633B" w:rsidRPr="0068567F">
              <w:rPr>
                <w:rFonts w:ascii="Times New Roman" w:eastAsia="Times New Roman" w:hAnsi="Times New Roman" w:cs="Times New Roman"/>
                <w:sz w:val="24"/>
                <w:szCs w:val="24"/>
              </w:rPr>
              <w:t>ea condiționată</w:t>
            </w:r>
            <w:r w:rsidRPr="0068567F">
              <w:rPr>
                <w:rFonts w:ascii="Times New Roman" w:eastAsia="Times New Roman" w:hAnsi="Times New Roman" w:cs="Times New Roman"/>
                <w:sz w:val="24"/>
                <w:szCs w:val="24"/>
              </w:rPr>
              <w:t>, c</w:t>
            </w:r>
            <w:r w:rsidR="002D633B" w:rsidRPr="0068567F">
              <w:rPr>
                <w:rFonts w:ascii="Times New Roman" w:eastAsia="Times New Roman" w:hAnsi="Times New Roman" w:cs="Times New Roman"/>
                <w:sz w:val="24"/>
                <w:szCs w:val="24"/>
              </w:rPr>
              <w:t>are</w:t>
            </w:r>
            <w:r w:rsidRPr="0068567F">
              <w:rPr>
                <w:rFonts w:ascii="Times New Roman" w:eastAsia="Times New Roman" w:hAnsi="Times New Roman" w:cs="Times New Roman"/>
                <w:sz w:val="24"/>
                <w:szCs w:val="24"/>
              </w:rPr>
              <w:t xml:space="preserve"> deschid</w:t>
            </w:r>
            <w:r w:rsidR="002D633B" w:rsidRPr="0068567F">
              <w:rPr>
                <w:rFonts w:ascii="Times New Roman" w:eastAsia="Times New Roman" w:hAnsi="Times New Roman" w:cs="Times New Roman"/>
                <w:sz w:val="24"/>
                <w:szCs w:val="24"/>
              </w:rPr>
              <w:t>e</w:t>
            </w:r>
            <w:r w:rsidRPr="0068567F">
              <w:rPr>
                <w:rFonts w:ascii="Times New Roman" w:eastAsia="Times New Roman" w:hAnsi="Times New Roman" w:cs="Times New Roman"/>
                <w:sz w:val="24"/>
                <w:szCs w:val="24"/>
              </w:rPr>
              <w:t xml:space="preserve"> calea către reconfigurarea rutelor și pieței de gaze naturale.</w:t>
            </w:r>
          </w:p>
          <w:p w14:paraId="39B20807" w14:textId="0B4E5BD7" w:rsidR="0004546D" w:rsidRPr="0068567F" w:rsidRDefault="0004546D" w:rsidP="0068567F">
            <w:pPr>
              <w:spacing w:after="0"/>
              <w:ind w:left="92" w:right="175" w:firstLine="425"/>
              <w:jc w:val="both"/>
              <w:rPr>
                <w:rFonts w:ascii="Times New Roman" w:eastAsia="Times New Roman" w:hAnsi="Times New Roman" w:cs="Times New Roman"/>
                <w:sz w:val="24"/>
                <w:szCs w:val="24"/>
              </w:rPr>
            </w:pPr>
            <w:r w:rsidRPr="0068567F">
              <w:rPr>
                <w:rFonts w:ascii="Times New Roman" w:eastAsia="Times New Roman" w:hAnsi="Times New Roman" w:cs="Times New Roman"/>
                <w:sz w:val="24"/>
                <w:szCs w:val="24"/>
              </w:rPr>
              <w:t xml:space="preserve">Războiul </w:t>
            </w:r>
            <w:r w:rsidR="000A4054">
              <w:rPr>
                <w:rFonts w:ascii="Times New Roman" w:eastAsia="Times New Roman" w:hAnsi="Times New Roman" w:cs="Times New Roman"/>
                <w:sz w:val="24"/>
                <w:szCs w:val="24"/>
              </w:rPr>
              <w:t>adus de</w:t>
            </w:r>
            <w:r w:rsidRPr="0068567F">
              <w:rPr>
                <w:rFonts w:ascii="Times New Roman" w:eastAsia="Times New Roman" w:hAnsi="Times New Roman" w:cs="Times New Roman"/>
                <w:sz w:val="24"/>
                <w:szCs w:val="24"/>
              </w:rPr>
              <w:t xml:space="preserve"> Federația Rusă </w:t>
            </w:r>
            <w:r w:rsidR="000A4054">
              <w:rPr>
                <w:rFonts w:ascii="Times New Roman" w:eastAsia="Times New Roman" w:hAnsi="Times New Roman" w:cs="Times New Roman"/>
                <w:sz w:val="24"/>
                <w:szCs w:val="24"/>
              </w:rPr>
              <w:t>în</w:t>
            </w:r>
            <w:r w:rsidRPr="0068567F">
              <w:rPr>
                <w:rFonts w:ascii="Times New Roman" w:eastAsia="Times New Roman" w:hAnsi="Times New Roman" w:cs="Times New Roman"/>
                <w:sz w:val="24"/>
                <w:szCs w:val="24"/>
              </w:rPr>
              <w:t xml:space="preserve"> Ucraina a accentuat necesitatea Republicii Moldova de a diversifica sursele de aprovizionare cu gaze naturale și de a îmbunătăți </w:t>
            </w:r>
            <w:r w:rsidR="002D633B" w:rsidRPr="0068567F">
              <w:rPr>
                <w:rFonts w:ascii="Times New Roman" w:eastAsia="Times New Roman" w:hAnsi="Times New Roman" w:cs="Times New Roman"/>
                <w:sz w:val="24"/>
                <w:szCs w:val="24"/>
              </w:rPr>
              <w:t xml:space="preserve">oferta pentru </w:t>
            </w:r>
            <w:r w:rsidRPr="0068567F">
              <w:rPr>
                <w:rFonts w:ascii="Times New Roman" w:eastAsia="Times New Roman" w:hAnsi="Times New Roman" w:cs="Times New Roman"/>
                <w:sz w:val="24"/>
                <w:szCs w:val="24"/>
              </w:rPr>
              <w:t>capacit</w:t>
            </w:r>
            <w:r w:rsidR="002D633B" w:rsidRPr="0068567F">
              <w:rPr>
                <w:rFonts w:ascii="Times New Roman" w:eastAsia="Times New Roman" w:hAnsi="Times New Roman" w:cs="Times New Roman"/>
                <w:sz w:val="24"/>
                <w:szCs w:val="24"/>
              </w:rPr>
              <w:t xml:space="preserve">atea </w:t>
            </w:r>
            <w:r w:rsidRPr="0068567F">
              <w:rPr>
                <w:rFonts w:ascii="Times New Roman" w:eastAsia="Times New Roman" w:hAnsi="Times New Roman" w:cs="Times New Roman"/>
                <w:sz w:val="24"/>
                <w:szCs w:val="24"/>
              </w:rPr>
              <w:t xml:space="preserve">de transport pe teritoriul său. Această situație a stimulat căutarea de soluții viabile pentru a exploata mai eficient infrastructura existentă și pentru a deschide calea </w:t>
            </w:r>
            <w:r w:rsidR="002D633B" w:rsidRPr="0068567F">
              <w:rPr>
                <w:rFonts w:ascii="Times New Roman" w:eastAsia="Times New Roman" w:hAnsi="Times New Roman" w:cs="Times New Roman"/>
                <w:sz w:val="24"/>
                <w:szCs w:val="24"/>
              </w:rPr>
              <w:t>fluxurilor</w:t>
            </w:r>
            <w:r w:rsidRPr="0068567F">
              <w:rPr>
                <w:rFonts w:ascii="Times New Roman" w:eastAsia="Times New Roman" w:hAnsi="Times New Roman" w:cs="Times New Roman"/>
                <w:sz w:val="24"/>
                <w:szCs w:val="24"/>
              </w:rPr>
              <w:t xml:space="preserve"> </w:t>
            </w:r>
            <w:r w:rsidR="002D633B" w:rsidRPr="0068567F">
              <w:rPr>
                <w:rFonts w:ascii="Times New Roman" w:eastAsia="Times New Roman" w:hAnsi="Times New Roman" w:cs="Times New Roman"/>
                <w:sz w:val="24"/>
                <w:szCs w:val="24"/>
              </w:rPr>
              <w:t xml:space="preserve">de gaze naturale </w:t>
            </w:r>
            <w:r w:rsidRPr="0068567F">
              <w:rPr>
                <w:rFonts w:ascii="Times New Roman" w:eastAsia="Times New Roman" w:hAnsi="Times New Roman" w:cs="Times New Roman"/>
                <w:sz w:val="24"/>
                <w:szCs w:val="24"/>
              </w:rPr>
              <w:t xml:space="preserve">din direcții netradiționale. Prin adaptarea legislației naționale, inclusiv introducerea produselor de capacitate condiționată, și alinierea la standardele europene, se propune consolidarea rolului </w:t>
            </w:r>
            <w:r w:rsidR="00F90E91" w:rsidRPr="0068567F">
              <w:rPr>
                <w:rFonts w:ascii="Times New Roman" w:eastAsia="Times New Roman" w:hAnsi="Times New Roman" w:cs="Times New Roman"/>
                <w:sz w:val="24"/>
                <w:szCs w:val="24"/>
              </w:rPr>
              <w:t>OST</w:t>
            </w:r>
            <w:r w:rsidRPr="0068567F">
              <w:rPr>
                <w:rFonts w:ascii="Times New Roman" w:eastAsia="Times New Roman" w:hAnsi="Times New Roman" w:cs="Times New Roman"/>
                <w:sz w:val="24"/>
                <w:szCs w:val="24"/>
              </w:rPr>
              <w:t xml:space="preserve">, oferind o rută alternativă de </w:t>
            </w:r>
            <w:r w:rsidR="00F90E91" w:rsidRPr="0068567F">
              <w:rPr>
                <w:rFonts w:ascii="Times New Roman" w:eastAsia="Times New Roman" w:hAnsi="Times New Roman" w:cs="Times New Roman"/>
                <w:sz w:val="24"/>
                <w:szCs w:val="24"/>
              </w:rPr>
              <w:t>transport a fluxurilor transfrontaliere de gaze naturale</w:t>
            </w:r>
            <w:r w:rsidRPr="0068567F">
              <w:rPr>
                <w:rFonts w:ascii="Times New Roman" w:eastAsia="Times New Roman" w:hAnsi="Times New Roman" w:cs="Times New Roman"/>
                <w:sz w:val="24"/>
                <w:szCs w:val="24"/>
              </w:rPr>
              <w:t xml:space="preserve"> dinspre </w:t>
            </w:r>
            <w:r w:rsidR="000A4054">
              <w:rPr>
                <w:rFonts w:ascii="Times New Roman" w:eastAsia="Times New Roman" w:hAnsi="Times New Roman" w:cs="Times New Roman"/>
                <w:sz w:val="24"/>
                <w:szCs w:val="24"/>
              </w:rPr>
              <w:t>S</w:t>
            </w:r>
            <w:r w:rsidRPr="0068567F">
              <w:rPr>
                <w:rFonts w:ascii="Times New Roman" w:eastAsia="Times New Roman" w:hAnsi="Times New Roman" w:cs="Times New Roman"/>
                <w:sz w:val="24"/>
                <w:szCs w:val="24"/>
              </w:rPr>
              <w:t xml:space="preserve">ud către </w:t>
            </w:r>
            <w:r w:rsidR="000A4054">
              <w:rPr>
                <w:rFonts w:ascii="Times New Roman" w:eastAsia="Times New Roman" w:hAnsi="Times New Roman" w:cs="Times New Roman"/>
                <w:sz w:val="24"/>
                <w:szCs w:val="24"/>
              </w:rPr>
              <w:t>N</w:t>
            </w:r>
            <w:r w:rsidRPr="0068567F">
              <w:rPr>
                <w:rFonts w:ascii="Times New Roman" w:eastAsia="Times New Roman" w:hAnsi="Times New Roman" w:cs="Times New Roman"/>
                <w:sz w:val="24"/>
                <w:szCs w:val="24"/>
              </w:rPr>
              <w:t>ord și accesând noi piețe de aprovizionare. Aceste măsuri sunt esențiale pentru securitatea energetică a țării în contextul geopolitic actual.</w:t>
            </w:r>
          </w:p>
          <w:p w14:paraId="0597C2D7" w14:textId="6F40CE48" w:rsidR="00F90E91" w:rsidRPr="0068567F" w:rsidRDefault="00F90E91" w:rsidP="0068567F">
            <w:pPr>
              <w:tabs>
                <w:tab w:val="left" w:pos="8963"/>
              </w:tabs>
              <w:spacing w:after="0"/>
              <w:ind w:right="175" w:firstLine="517"/>
              <w:jc w:val="both"/>
              <w:rPr>
                <w:rFonts w:ascii="Times New Roman" w:eastAsia="Times New Roman" w:hAnsi="Times New Roman" w:cs="Times New Roman"/>
                <w:bCs/>
                <w:sz w:val="24"/>
                <w:szCs w:val="24"/>
                <w:lang w:eastAsia="ar-SA"/>
              </w:rPr>
            </w:pPr>
            <w:r w:rsidRPr="0068567F">
              <w:rPr>
                <w:rFonts w:ascii="Times New Roman" w:eastAsia="Times New Roman" w:hAnsi="Times New Roman" w:cs="Times New Roman"/>
                <w:bCs/>
                <w:sz w:val="24"/>
                <w:szCs w:val="24"/>
                <w:lang w:eastAsia="ar-SA"/>
              </w:rPr>
              <w:t xml:space="preserve">Prin intervenția propusă </w:t>
            </w:r>
            <w:r w:rsidR="000A4054">
              <w:rPr>
                <w:rFonts w:ascii="Times New Roman" w:eastAsia="Times New Roman" w:hAnsi="Times New Roman" w:cs="Times New Roman"/>
                <w:bCs/>
                <w:sz w:val="24"/>
                <w:szCs w:val="24"/>
                <w:lang w:eastAsia="ar-SA"/>
              </w:rPr>
              <w:t xml:space="preserve">se </w:t>
            </w:r>
            <w:r w:rsidRPr="0068567F">
              <w:rPr>
                <w:rFonts w:ascii="Times New Roman" w:eastAsia="Times New Roman" w:hAnsi="Times New Roman" w:cs="Times New Roman"/>
                <w:bCs/>
                <w:sz w:val="24"/>
                <w:szCs w:val="24"/>
                <w:lang w:eastAsia="ar-SA"/>
              </w:rPr>
              <w:t>urmărește modificarea următoarelor acte normative:</w:t>
            </w:r>
          </w:p>
          <w:p w14:paraId="2A1A7565" w14:textId="2436A60E" w:rsidR="00F90E91" w:rsidRPr="0068567F" w:rsidRDefault="00F90E91" w:rsidP="0068567F">
            <w:pPr>
              <w:pStyle w:val="ListParagraph"/>
              <w:numPr>
                <w:ilvl w:val="0"/>
                <w:numId w:val="14"/>
              </w:numPr>
              <w:tabs>
                <w:tab w:val="left" w:pos="659"/>
                <w:tab w:val="left" w:pos="848"/>
                <w:tab w:val="left" w:pos="8963"/>
              </w:tabs>
              <w:spacing w:after="0"/>
              <w:ind w:left="0" w:right="175" w:firstLine="517"/>
              <w:jc w:val="both"/>
              <w:rPr>
                <w:rFonts w:ascii="Times New Roman" w:eastAsia="Times New Roman" w:hAnsi="Times New Roman" w:cs="Times New Roman"/>
                <w:bCs/>
                <w:i/>
                <w:sz w:val="24"/>
                <w:szCs w:val="24"/>
                <w:lang w:eastAsia="ar-SA"/>
              </w:rPr>
            </w:pPr>
            <w:r w:rsidRPr="0068567F">
              <w:rPr>
                <w:rFonts w:ascii="Times New Roman" w:hAnsi="Times New Roman" w:cs="Times New Roman"/>
                <w:bCs/>
                <w:i/>
                <w:color w:val="000000"/>
                <w:sz w:val="24"/>
                <w:szCs w:val="24"/>
              </w:rPr>
              <w:t>Codul rețelelor de gaze naturale</w:t>
            </w:r>
            <w:r w:rsidR="000A4054">
              <w:rPr>
                <w:rFonts w:ascii="Times New Roman" w:hAnsi="Times New Roman" w:cs="Times New Roman"/>
                <w:bCs/>
                <w:i/>
                <w:color w:val="000000"/>
                <w:sz w:val="24"/>
                <w:szCs w:val="24"/>
              </w:rPr>
              <w:t>,</w:t>
            </w:r>
            <w:r w:rsidRPr="0068567F">
              <w:rPr>
                <w:rFonts w:ascii="Times New Roman" w:hAnsi="Times New Roman" w:cs="Times New Roman"/>
                <w:bCs/>
                <w:i/>
                <w:color w:val="000000"/>
                <w:sz w:val="24"/>
                <w:szCs w:val="24"/>
              </w:rPr>
              <w:t xml:space="preserve"> aprobat prin Hotărârea ANRE nr. 420/2019 (Codul rețelelor);</w:t>
            </w:r>
          </w:p>
          <w:p w14:paraId="54165B83" w14:textId="43FC9873" w:rsidR="00F90E91" w:rsidRPr="0068567F" w:rsidRDefault="00F90E91" w:rsidP="0068567F">
            <w:pPr>
              <w:pStyle w:val="ListParagraph"/>
              <w:numPr>
                <w:ilvl w:val="0"/>
                <w:numId w:val="14"/>
              </w:numPr>
              <w:tabs>
                <w:tab w:val="left" w:pos="659"/>
                <w:tab w:val="left" w:pos="848"/>
                <w:tab w:val="left" w:pos="8963"/>
              </w:tabs>
              <w:spacing w:after="0"/>
              <w:ind w:left="98" w:right="175" w:firstLine="419"/>
              <w:jc w:val="both"/>
              <w:rPr>
                <w:rFonts w:ascii="Times New Roman" w:eastAsia="Times New Roman" w:hAnsi="Times New Roman" w:cs="Times New Roman"/>
                <w:bCs/>
                <w:i/>
                <w:sz w:val="24"/>
                <w:szCs w:val="24"/>
                <w:lang w:eastAsia="ar-SA"/>
              </w:rPr>
            </w:pPr>
            <w:r w:rsidRPr="0068567F">
              <w:rPr>
                <w:rFonts w:ascii="Times New Roman" w:eastAsia="Times New Roman" w:hAnsi="Times New Roman" w:cs="Times New Roman"/>
                <w:bCs/>
                <w:i/>
                <w:sz w:val="24"/>
                <w:szCs w:val="24"/>
                <w:lang w:eastAsia="ar-SA"/>
              </w:rPr>
              <w:t xml:space="preserve">Regulamentul privind racordarea la </w:t>
            </w:r>
            <w:proofErr w:type="spellStart"/>
            <w:r w:rsidRPr="0068567F">
              <w:rPr>
                <w:rFonts w:ascii="Times New Roman" w:eastAsia="Times New Roman" w:hAnsi="Times New Roman" w:cs="Times New Roman"/>
                <w:bCs/>
                <w:i/>
                <w:sz w:val="24"/>
                <w:szCs w:val="24"/>
                <w:lang w:eastAsia="ar-SA"/>
              </w:rPr>
              <w:t>reţelele</w:t>
            </w:r>
            <w:proofErr w:type="spellEnd"/>
            <w:r w:rsidRPr="0068567F">
              <w:rPr>
                <w:rFonts w:ascii="Times New Roman" w:eastAsia="Times New Roman" w:hAnsi="Times New Roman" w:cs="Times New Roman"/>
                <w:bCs/>
                <w:i/>
                <w:sz w:val="24"/>
                <w:szCs w:val="24"/>
                <w:lang w:eastAsia="ar-SA"/>
              </w:rPr>
              <w:t xml:space="preserve"> de gaze naturale </w:t>
            </w:r>
            <w:proofErr w:type="spellStart"/>
            <w:r w:rsidRPr="0068567F">
              <w:rPr>
                <w:rFonts w:ascii="Times New Roman" w:eastAsia="Times New Roman" w:hAnsi="Times New Roman" w:cs="Times New Roman"/>
                <w:bCs/>
                <w:i/>
                <w:sz w:val="24"/>
                <w:szCs w:val="24"/>
                <w:lang w:eastAsia="ar-SA"/>
              </w:rPr>
              <w:t>şi</w:t>
            </w:r>
            <w:proofErr w:type="spellEnd"/>
            <w:r w:rsidRPr="0068567F">
              <w:rPr>
                <w:rFonts w:ascii="Times New Roman" w:eastAsia="Times New Roman" w:hAnsi="Times New Roman" w:cs="Times New Roman"/>
                <w:bCs/>
                <w:i/>
                <w:sz w:val="24"/>
                <w:szCs w:val="24"/>
                <w:lang w:eastAsia="ar-SA"/>
              </w:rPr>
              <w:t xml:space="preserve"> prestarea serviciilor de transport </w:t>
            </w:r>
            <w:proofErr w:type="spellStart"/>
            <w:r w:rsidRPr="0068567F">
              <w:rPr>
                <w:rFonts w:ascii="Times New Roman" w:eastAsia="Times New Roman" w:hAnsi="Times New Roman" w:cs="Times New Roman"/>
                <w:bCs/>
                <w:i/>
                <w:sz w:val="24"/>
                <w:szCs w:val="24"/>
                <w:lang w:eastAsia="ar-SA"/>
              </w:rPr>
              <w:t>şi</w:t>
            </w:r>
            <w:proofErr w:type="spellEnd"/>
            <w:r w:rsidRPr="0068567F">
              <w:rPr>
                <w:rFonts w:ascii="Times New Roman" w:eastAsia="Times New Roman" w:hAnsi="Times New Roman" w:cs="Times New Roman"/>
                <w:bCs/>
                <w:i/>
                <w:sz w:val="24"/>
                <w:szCs w:val="24"/>
                <w:lang w:eastAsia="ar-SA"/>
              </w:rPr>
              <w:t xml:space="preserve"> de </w:t>
            </w:r>
            <w:proofErr w:type="spellStart"/>
            <w:r w:rsidRPr="0068567F">
              <w:rPr>
                <w:rFonts w:ascii="Times New Roman" w:eastAsia="Times New Roman" w:hAnsi="Times New Roman" w:cs="Times New Roman"/>
                <w:bCs/>
                <w:i/>
                <w:sz w:val="24"/>
                <w:szCs w:val="24"/>
                <w:lang w:eastAsia="ar-SA"/>
              </w:rPr>
              <w:t>distribuţie</w:t>
            </w:r>
            <w:proofErr w:type="spellEnd"/>
            <w:r w:rsidRPr="0068567F">
              <w:rPr>
                <w:rFonts w:ascii="Times New Roman" w:eastAsia="Times New Roman" w:hAnsi="Times New Roman" w:cs="Times New Roman"/>
                <w:bCs/>
                <w:i/>
                <w:sz w:val="24"/>
                <w:szCs w:val="24"/>
                <w:lang w:eastAsia="ar-SA"/>
              </w:rPr>
              <w:t xml:space="preserve"> a gazelor naturale, aprobat prin Hotărârea ANRE nr. 112/2019 (Regulamentul privind </w:t>
            </w:r>
            <w:r w:rsidR="000A4054">
              <w:rPr>
                <w:rFonts w:ascii="Times New Roman" w:eastAsia="Times New Roman" w:hAnsi="Times New Roman" w:cs="Times New Roman"/>
                <w:bCs/>
                <w:i/>
                <w:sz w:val="24"/>
                <w:szCs w:val="24"/>
                <w:lang w:eastAsia="ar-SA"/>
              </w:rPr>
              <w:t>r</w:t>
            </w:r>
            <w:r w:rsidRPr="0068567F">
              <w:rPr>
                <w:rFonts w:ascii="Times New Roman" w:eastAsia="Times New Roman" w:hAnsi="Times New Roman" w:cs="Times New Roman"/>
                <w:bCs/>
                <w:i/>
                <w:sz w:val="24"/>
                <w:szCs w:val="24"/>
                <w:lang w:eastAsia="ar-SA"/>
              </w:rPr>
              <w:t xml:space="preserve">acordarea). </w:t>
            </w:r>
          </w:p>
          <w:p w14:paraId="4FFD0B94" w14:textId="2722D007" w:rsidR="0004546D" w:rsidRPr="0068567F" w:rsidRDefault="0004546D" w:rsidP="0068567F">
            <w:pPr>
              <w:spacing w:after="0"/>
              <w:ind w:left="92" w:right="175" w:firstLine="425"/>
              <w:jc w:val="both"/>
              <w:rPr>
                <w:rFonts w:ascii="Times New Roman" w:eastAsia="Times New Roman" w:hAnsi="Times New Roman" w:cs="Times New Roman"/>
                <w:sz w:val="24"/>
                <w:szCs w:val="24"/>
                <w:lang w:eastAsia="en-US"/>
              </w:rPr>
            </w:pPr>
            <w:r w:rsidRPr="0068567F">
              <w:rPr>
                <w:rFonts w:ascii="Times New Roman" w:eastAsia="Times New Roman" w:hAnsi="Times New Roman" w:cs="Times New Roman"/>
                <w:sz w:val="24"/>
                <w:szCs w:val="24"/>
              </w:rPr>
              <w:t xml:space="preserve">Astfel, a fost identificată necesitatea completării cadrului normativ național, care să permită în continuare realizarea obiectivelor </w:t>
            </w:r>
            <w:r w:rsidR="00FD6135">
              <w:rPr>
                <w:rFonts w:ascii="Times New Roman" w:eastAsia="Times New Roman" w:hAnsi="Times New Roman" w:cs="Times New Roman"/>
                <w:sz w:val="24"/>
                <w:szCs w:val="24"/>
              </w:rPr>
              <w:t>prestabilite</w:t>
            </w:r>
            <w:r w:rsidRPr="0068567F">
              <w:rPr>
                <w:rFonts w:ascii="Times New Roman" w:eastAsia="Times New Roman" w:hAnsi="Times New Roman" w:cs="Times New Roman"/>
                <w:sz w:val="24"/>
                <w:szCs w:val="24"/>
              </w:rPr>
              <w:t xml:space="preserve">. </w:t>
            </w:r>
            <w:r w:rsidR="00F90E91" w:rsidRPr="0068567F">
              <w:rPr>
                <w:rFonts w:ascii="Times New Roman" w:eastAsia="Times New Roman" w:hAnsi="Times New Roman" w:cs="Times New Roman"/>
                <w:sz w:val="24"/>
                <w:szCs w:val="24"/>
              </w:rPr>
              <w:t>Modificările propuse</w:t>
            </w:r>
            <w:r w:rsidRPr="0068567F">
              <w:rPr>
                <w:rFonts w:ascii="Times New Roman" w:eastAsia="Times New Roman" w:hAnsi="Times New Roman" w:cs="Times New Roman"/>
                <w:sz w:val="24"/>
                <w:szCs w:val="24"/>
              </w:rPr>
              <w:t xml:space="preserve"> </w:t>
            </w:r>
            <w:r w:rsidR="00FD6135">
              <w:rPr>
                <w:rFonts w:ascii="Times New Roman" w:eastAsia="Times New Roman" w:hAnsi="Times New Roman" w:cs="Times New Roman"/>
                <w:sz w:val="24"/>
                <w:szCs w:val="24"/>
              </w:rPr>
              <w:t>sunt</w:t>
            </w:r>
            <w:r w:rsidRPr="0068567F">
              <w:rPr>
                <w:rFonts w:ascii="Times New Roman" w:eastAsia="Times New Roman" w:hAnsi="Times New Roman" w:cs="Times New Roman"/>
                <w:sz w:val="24"/>
                <w:szCs w:val="24"/>
              </w:rPr>
              <w:t xml:space="preserve"> unele din acțiunile imediat necesare pentru a avansa stadiul de implementare a obiectivelor enunțate - crearea unei piețe funcționale de gaze naturale și asigurarea existenței mecanismelor adiționale care să permită furnizorilor de a utiliza capacitățile existente ale rețelei de transport al gazelor naționale în scopul activității lor comerciale.</w:t>
            </w:r>
          </w:p>
          <w:p w14:paraId="0AE4BA24" w14:textId="734E2933" w:rsidR="00580937" w:rsidRPr="0068567F" w:rsidRDefault="00580937" w:rsidP="0068567F">
            <w:pPr>
              <w:spacing w:after="0"/>
              <w:ind w:left="92" w:right="175" w:firstLine="425"/>
              <w:jc w:val="both"/>
              <w:rPr>
                <w:rFonts w:ascii="Times New Roman" w:eastAsia="Times New Roman" w:hAnsi="Times New Roman" w:cs="Times New Roman"/>
                <w:sz w:val="24"/>
                <w:szCs w:val="24"/>
              </w:rPr>
            </w:pPr>
            <w:r w:rsidRPr="0068567F">
              <w:rPr>
                <w:rFonts w:ascii="Times New Roman" w:eastAsia="Times New Roman" w:hAnsi="Times New Roman" w:cs="Times New Roman"/>
                <w:sz w:val="24"/>
                <w:szCs w:val="24"/>
              </w:rPr>
              <w:t>Problema principală identificată în contextul actual al sectorului gazelor naturale din Republica Moldova este ne</w:t>
            </w:r>
            <w:r w:rsidR="00FD6135">
              <w:rPr>
                <w:rFonts w:ascii="Times New Roman" w:eastAsia="Times New Roman" w:hAnsi="Times New Roman" w:cs="Times New Roman"/>
                <w:sz w:val="24"/>
                <w:szCs w:val="24"/>
              </w:rPr>
              <w:t>cesitatea</w:t>
            </w:r>
            <w:r w:rsidRPr="0068567F">
              <w:rPr>
                <w:rFonts w:ascii="Times New Roman" w:eastAsia="Times New Roman" w:hAnsi="Times New Roman" w:cs="Times New Roman"/>
                <w:sz w:val="24"/>
                <w:szCs w:val="24"/>
              </w:rPr>
              <w:t xml:space="preserve"> imperativă de adaptare și modernizare a infrastructurii și legislației pentru a răspunde cerințelor pieței. Aceasta implică în special introducerea și implementarea produselor de capacitate condiționată ca o soluție inovatoare pentru sporirea ratei de utilizare a rețelelor </w:t>
            </w:r>
            <w:r w:rsidR="00FD6135">
              <w:rPr>
                <w:rFonts w:ascii="Times New Roman" w:eastAsia="Times New Roman" w:hAnsi="Times New Roman" w:cs="Times New Roman"/>
                <w:sz w:val="24"/>
                <w:szCs w:val="24"/>
              </w:rPr>
              <w:t xml:space="preserve"> de </w:t>
            </w:r>
            <w:r w:rsidRPr="0068567F">
              <w:rPr>
                <w:rFonts w:ascii="Times New Roman" w:eastAsia="Times New Roman" w:hAnsi="Times New Roman" w:cs="Times New Roman"/>
                <w:sz w:val="24"/>
                <w:szCs w:val="24"/>
              </w:rPr>
              <w:t>transport al gazelor naturale și pentru a face față încetării tranzitului gazelor</w:t>
            </w:r>
            <w:r w:rsidR="00FD6135">
              <w:rPr>
                <w:rFonts w:ascii="Times New Roman" w:eastAsia="Times New Roman" w:hAnsi="Times New Roman" w:cs="Times New Roman"/>
                <w:sz w:val="24"/>
                <w:szCs w:val="24"/>
              </w:rPr>
              <w:t xml:space="preserve"> naturale</w:t>
            </w:r>
            <w:r w:rsidRPr="0068567F">
              <w:rPr>
                <w:rFonts w:ascii="Times New Roman" w:eastAsia="Times New Roman" w:hAnsi="Times New Roman" w:cs="Times New Roman"/>
                <w:sz w:val="24"/>
                <w:szCs w:val="24"/>
              </w:rPr>
              <w:t xml:space="preserve"> din Federația Rusă </w:t>
            </w:r>
            <w:r w:rsidR="00FD6135">
              <w:rPr>
                <w:rFonts w:ascii="Times New Roman" w:eastAsia="Times New Roman" w:hAnsi="Times New Roman" w:cs="Times New Roman"/>
                <w:sz w:val="24"/>
                <w:szCs w:val="24"/>
              </w:rPr>
              <w:t>spre</w:t>
            </w:r>
            <w:r w:rsidRPr="0068567F">
              <w:rPr>
                <w:rFonts w:ascii="Times New Roman" w:eastAsia="Times New Roman" w:hAnsi="Times New Roman" w:cs="Times New Roman"/>
                <w:sz w:val="24"/>
                <w:szCs w:val="24"/>
              </w:rPr>
              <w:t xml:space="preserve"> </w:t>
            </w:r>
            <w:r w:rsidRPr="0068567F">
              <w:rPr>
                <w:rFonts w:ascii="Times New Roman" w:eastAsia="Times New Roman" w:hAnsi="Times New Roman" w:cs="Times New Roman"/>
                <w:sz w:val="24"/>
                <w:szCs w:val="24"/>
              </w:rPr>
              <w:lastRenderedPageBreak/>
              <w:t>Republic</w:t>
            </w:r>
            <w:r w:rsidR="00FD6135">
              <w:rPr>
                <w:rFonts w:ascii="Times New Roman" w:eastAsia="Times New Roman" w:hAnsi="Times New Roman" w:cs="Times New Roman"/>
                <w:sz w:val="24"/>
                <w:szCs w:val="24"/>
              </w:rPr>
              <w:t>a</w:t>
            </w:r>
            <w:r w:rsidRPr="0068567F">
              <w:rPr>
                <w:rFonts w:ascii="Times New Roman" w:eastAsia="Times New Roman" w:hAnsi="Times New Roman" w:cs="Times New Roman"/>
                <w:sz w:val="24"/>
                <w:szCs w:val="24"/>
              </w:rPr>
              <w:t xml:space="preserve"> Moldova, precum și necesitatea de a consolida securitatea energetică și de a diversifica sursele de aprovizionare</w:t>
            </w:r>
            <w:r w:rsidR="00FD6135">
              <w:rPr>
                <w:rFonts w:ascii="Times New Roman" w:eastAsia="Times New Roman" w:hAnsi="Times New Roman" w:cs="Times New Roman"/>
                <w:sz w:val="24"/>
                <w:szCs w:val="24"/>
              </w:rPr>
              <w:t xml:space="preserve"> cu gaze naturale</w:t>
            </w:r>
            <w:r w:rsidRPr="0068567F">
              <w:rPr>
                <w:rFonts w:ascii="Times New Roman" w:eastAsia="Times New Roman" w:hAnsi="Times New Roman" w:cs="Times New Roman"/>
                <w:sz w:val="24"/>
                <w:szCs w:val="24"/>
              </w:rPr>
              <w:t>.</w:t>
            </w:r>
          </w:p>
          <w:p w14:paraId="792F50A2" w14:textId="0F1D779D" w:rsidR="00580937" w:rsidRPr="0068567F" w:rsidRDefault="00580937" w:rsidP="0068567F">
            <w:pPr>
              <w:tabs>
                <w:tab w:val="left" w:pos="8963"/>
              </w:tabs>
              <w:spacing w:after="0"/>
              <w:ind w:left="92" w:right="175" w:firstLine="425"/>
              <w:jc w:val="both"/>
              <w:rPr>
                <w:rFonts w:ascii="Times New Roman" w:hAnsi="Times New Roman" w:cs="Times New Roman"/>
                <w:color w:val="000000"/>
                <w:sz w:val="24"/>
                <w:szCs w:val="24"/>
              </w:rPr>
            </w:pPr>
            <w:r w:rsidRPr="0068567F">
              <w:rPr>
                <w:rFonts w:ascii="Times New Roman" w:hAnsi="Times New Roman" w:cs="Times New Roman"/>
                <w:color w:val="000000"/>
                <w:sz w:val="24"/>
                <w:szCs w:val="24"/>
              </w:rPr>
              <w:t>Utilizatorii de sistem care transportă gaze naturale prin co</w:t>
            </w:r>
            <w:r w:rsidR="00FD6135">
              <w:rPr>
                <w:rFonts w:ascii="Times New Roman" w:hAnsi="Times New Roman" w:cs="Times New Roman"/>
                <w:color w:val="000000"/>
                <w:sz w:val="24"/>
                <w:szCs w:val="24"/>
              </w:rPr>
              <w:t>ridorul</w:t>
            </w:r>
            <w:r w:rsidRPr="0068567F">
              <w:rPr>
                <w:rFonts w:ascii="Times New Roman" w:hAnsi="Times New Roman" w:cs="Times New Roman"/>
                <w:color w:val="000000"/>
                <w:sz w:val="24"/>
                <w:szCs w:val="24"/>
              </w:rPr>
              <w:t xml:space="preserve"> Trans-balcanic, prin punctele de interconectare PI Căușeni – PI </w:t>
            </w:r>
            <w:proofErr w:type="spellStart"/>
            <w:r w:rsidRPr="0068567F">
              <w:rPr>
                <w:rFonts w:ascii="Times New Roman" w:hAnsi="Times New Roman" w:cs="Times New Roman"/>
                <w:color w:val="000000"/>
                <w:sz w:val="24"/>
                <w:szCs w:val="24"/>
              </w:rPr>
              <w:t>Grebenik</w:t>
            </w:r>
            <w:r w:rsidR="0083096D">
              <w:rPr>
                <w:rFonts w:ascii="Times New Roman" w:hAnsi="Times New Roman" w:cs="Times New Roman"/>
                <w:color w:val="000000"/>
                <w:sz w:val="24"/>
                <w:szCs w:val="24"/>
              </w:rPr>
              <w:t>i</w:t>
            </w:r>
            <w:proofErr w:type="spellEnd"/>
            <w:r w:rsidRPr="0068567F">
              <w:rPr>
                <w:rFonts w:ascii="Times New Roman" w:hAnsi="Times New Roman" w:cs="Times New Roman"/>
                <w:color w:val="000000"/>
                <w:sz w:val="24"/>
                <w:szCs w:val="24"/>
              </w:rPr>
              <w:t>, vor avea posibilitatea să beneficieze de condiții avantajoase la transport a</w:t>
            </w:r>
            <w:r w:rsidR="00FD6135">
              <w:rPr>
                <w:rFonts w:ascii="Times New Roman" w:hAnsi="Times New Roman" w:cs="Times New Roman"/>
                <w:color w:val="000000"/>
                <w:sz w:val="24"/>
                <w:szCs w:val="24"/>
              </w:rPr>
              <w:t>l</w:t>
            </w:r>
            <w:r w:rsidRPr="0068567F">
              <w:rPr>
                <w:rFonts w:ascii="Times New Roman" w:hAnsi="Times New Roman" w:cs="Times New Roman"/>
                <w:color w:val="000000"/>
                <w:sz w:val="24"/>
                <w:szCs w:val="24"/>
              </w:rPr>
              <w:t xml:space="preserve"> gazelor naturale, în condițiile stabilite de Cod</w:t>
            </w:r>
            <w:r w:rsidR="00FD6135">
              <w:rPr>
                <w:rFonts w:ascii="Times New Roman" w:hAnsi="Times New Roman" w:cs="Times New Roman"/>
                <w:color w:val="000000"/>
                <w:sz w:val="24"/>
                <w:szCs w:val="24"/>
              </w:rPr>
              <w:t>ul rețelelor</w:t>
            </w:r>
            <w:r w:rsidRPr="0068567F">
              <w:rPr>
                <w:rFonts w:ascii="Times New Roman" w:hAnsi="Times New Roman" w:cs="Times New Roman"/>
                <w:color w:val="000000"/>
                <w:sz w:val="24"/>
                <w:szCs w:val="24"/>
              </w:rPr>
              <w:t xml:space="preserve">. </w:t>
            </w:r>
          </w:p>
          <w:p w14:paraId="7C973AB5" w14:textId="788278E1" w:rsidR="00CA306D" w:rsidRPr="0068567F" w:rsidRDefault="00CA306D" w:rsidP="0068567F">
            <w:pPr>
              <w:spacing w:after="0"/>
              <w:ind w:left="92" w:right="175" w:firstLine="425"/>
              <w:jc w:val="both"/>
              <w:rPr>
                <w:rFonts w:ascii="Times New Roman" w:eastAsia="Times New Roman" w:hAnsi="Times New Roman" w:cs="Times New Roman"/>
                <w:sz w:val="24"/>
                <w:szCs w:val="24"/>
              </w:rPr>
            </w:pPr>
            <w:r w:rsidRPr="0068567F">
              <w:rPr>
                <w:rFonts w:ascii="Times New Roman" w:eastAsia="Times New Roman" w:hAnsi="Times New Roman" w:cs="Times New Roman"/>
                <w:sz w:val="24"/>
                <w:szCs w:val="24"/>
              </w:rPr>
              <w:t xml:space="preserve">În contextul în care tranzitul gazelor </w:t>
            </w:r>
            <w:r w:rsidR="00FD6135">
              <w:rPr>
                <w:rFonts w:ascii="Times New Roman" w:eastAsia="Times New Roman" w:hAnsi="Times New Roman" w:cs="Times New Roman"/>
                <w:sz w:val="24"/>
                <w:szCs w:val="24"/>
              </w:rPr>
              <w:t xml:space="preserve">naturale </w:t>
            </w:r>
            <w:r w:rsidRPr="0068567F">
              <w:rPr>
                <w:rFonts w:ascii="Times New Roman" w:eastAsia="Times New Roman" w:hAnsi="Times New Roman" w:cs="Times New Roman"/>
                <w:sz w:val="24"/>
                <w:szCs w:val="24"/>
              </w:rPr>
              <w:t xml:space="preserve">din Federația Rusă a fost întrerupt, Republica Moldova se vede nevoită să își reevalueze și să își optimizeze infrastructura </w:t>
            </w:r>
            <w:r w:rsidR="00FD6135">
              <w:rPr>
                <w:rFonts w:ascii="Times New Roman" w:eastAsia="Times New Roman" w:hAnsi="Times New Roman" w:cs="Times New Roman"/>
                <w:sz w:val="24"/>
                <w:szCs w:val="24"/>
              </w:rPr>
              <w:t xml:space="preserve">rețelelor </w:t>
            </w:r>
            <w:r w:rsidRPr="0068567F">
              <w:rPr>
                <w:rFonts w:ascii="Times New Roman" w:eastAsia="Times New Roman" w:hAnsi="Times New Roman" w:cs="Times New Roman"/>
                <w:sz w:val="24"/>
                <w:szCs w:val="24"/>
              </w:rPr>
              <w:t>de transport pentru a răspunde nevoilor interne și pentru a explora posibilități de a deveni o rută de tranzit</w:t>
            </w:r>
            <w:r w:rsidR="00FD6135">
              <w:rPr>
                <w:rFonts w:ascii="Times New Roman" w:eastAsia="Times New Roman" w:hAnsi="Times New Roman" w:cs="Times New Roman"/>
                <w:sz w:val="24"/>
                <w:szCs w:val="24"/>
              </w:rPr>
              <w:t>,</w:t>
            </w:r>
            <w:r w:rsidRPr="0068567F">
              <w:rPr>
                <w:rFonts w:ascii="Times New Roman" w:eastAsia="Times New Roman" w:hAnsi="Times New Roman" w:cs="Times New Roman"/>
                <w:sz w:val="24"/>
                <w:szCs w:val="24"/>
              </w:rPr>
              <w:t xml:space="preserve"> inclusiv prin utilizarea în regim de revers a rutelor tradiționale. Această situație prezintă provocări semnificative, dar și oportunități valoroase pentru a avansa spre independența energetică și pentru a juca un rol mai activ în cooperarea regională. </w:t>
            </w:r>
          </w:p>
          <w:p w14:paraId="50B42119" w14:textId="632224E2" w:rsidR="00CA306D" w:rsidRPr="0068567F" w:rsidRDefault="00CA306D" w:rsidP="0068567F">
            <w:pPr>
              <w:spacing w:after="0"/>
              <w:ind w:left="92" w:right="175" w:firstLine="425"/>
              <w:jc w:val="both"/>
              <w:rPr>
                <w:rFonts w:ascii="Times New Roman" w:eastAsia="Times New Roman" w:hAnsi="Times New Roman" w:cs="Times New Roman"/>
                <w:sz w:val="24"/>
                <w:szCs w:val="24"/>
              </w:rPr>
            </w:pPr>
            <w:r w:rsidRPr="0068567F">
              <w:rPr>
                <w:rFonts w:ascii="Times New Roman" w:eastAsia="Times New Roman" w:hAnsi="Times New Roman" w:cs="Times New Roman"/>
                <w:sz w:val="24"/>
                <w:szCs w:val="24"/>
              </w:rPr>
              <w:tab/>
              <w:t>Pentru a se poziționa ca un actor regional cheie în transportul gazelor naturale, SRL „</w:t>
            </w:r>
            <w:proofErr w:type="spellStart"/>
            <w:r w:rsidRPr="0068567F">
              <w:rPr>
                <w:rFonts w:ascii="Times New Roman" w:eastAsia="Times New Roman" w:hAnsi="Times New Roman" w:cs="Times New Roman"/>
                <w:sz w:val="24"/>
                <w:szCs w:val="24"/>
              </w:rPr>
              <w:t>Vestmoldtransgaz</w:t>
            </w:r>
            <w:proofErr w:type="spellEnd"/>
            <w:r w:rsidRPr="0068567F">
              <w:rPr>
                <w:rFonts w:ascii="Times New Roman" w:eastAsia="Times New Roman" w:hAnsi="Times New Roman" w:cs="Times New Roman"/>
                <w:sz w:val="24"/>
                <w:szCs w:val="24"/>
              </w:rPr>
              <w:t xml:space="preserve">”, trebuie să ofere servicii de transport </w:t>
            </w:r>
            <w:r w:rsidR="00FD6135">
              <w:rPr>
                <w:rFonts w:ascii="Times New Roman" w:eastAsia="Times New Roman" w:hAnsi="Times New Roman" w:cs="Times New Roman"/>
                <w:sz w:val="24"/>
                <w:szCs w:val="24"/>
              </w:rPr>
              <w:t>al</w:t>
            </w:r>
            <w:r w:rsidRPr="0068567F">
              <w:rPr>
                <w:rFonts w:ascii="Times New Roman" w:eastAsia="Times New Roman" w:hAnsi="Times New Roman" w:cs="Times New Roman"/>
                <w:sz w:val="24"/>
                <w:szCs w:val="24"/>
              </w:rPr>
              <w:t xml:space="preserve"> gaze naturale atractive și competitive pentru potențialii utilizatori de sistem. În acest sens, produsul de capacitate condiționată pentru transportul</w:t>
            </w:r>
            <w:r w:rsidR="00F90E91" w:rsidRPr="0068567F">
              <w:rPr>
                <w:rFonts w:ascii="Times New Roman" w:eastAsia="Times New Roman" w:hAnsi="Times New Roman" w:cs="Times New Roman"/>
                <w:sz w:val="24"/>
                <w:szCs w:val="24"/>
              </w:rPr>
              <w:t xml:space="preserve"> gazelor naturale reprezintă o </w:t>
            </w:r>
            <w:r w:rsidRPr="0068567F">
              <w:rPr>
                <w:rFonts w:ascii="Times New Roman" w:eastAsia="Times New Roman" w:hAnsi="Times New Roman" w:cs="Times New Roman"/>
                <w:sz w:val="24"/>
                <w:szCs w:val="24"/>
              </w:rPr>
              <w:t xml:space="preserve">novație strategică menită să atragă și să satisfacă cerințele diversificate ale furnizorilor și </w:t>
            </w:r>
            <w:proofErr w:type="spellStart"/>
            <w:r w:rsidRPr="0068567F">
              <w:rPr>
                <w:rFonts w:ascii="Times New Roman" w:eastAsia="Times New Roman" w:hAnsi="Times New Roman" w:cs="Times New Roman"/>
                <w:sz w:val="24"/>
                <w:szCs w:val="24"/>
              </w:rPr>
              <w:t>traderilor</w:t>
            </w:r>
            <w:proofErr w:type="spellEnd"/>
            <w:r w:rsidRPr="0068567F">
              <w:rPr>
                <w:rFonts w:ascii="Times New Roman" w:eastAsia="Times New Roman" w:hAnsi="Times New Roman" w:cs="Times New Roman"/>
                <w:sz w:val="24"/>
                <w:szCs w:val="24"/>
              </w:rPr>
              <w:t xml:space="preserve"> din regiune. Introducerea acest</w:t>
            </w:r>
            <w:r w:rsidR="00F90E91" w:rsidRPr="0068567F">
              <w:rPr>
                <w:rFonts w:ascii="Times New Roman" w:eastAsia="Times New Roman" w:hAnsi="Times New Roman" w:cs="Times New Roman"/>
                <w:sz w:val="24"/>
                <w:szCs w:val="24"/>
              </w:rPr>
              <w:t xml:space="preserve">ui produs de capacitate </w:t>
            </w:r>
            <w:r w:rsidRPr="0068567F">
              <w:rPr>
                <w:rFonts w:ascii="Times New Roman" w:eastAsia="Times New Roman" w:hAnsi="Times New Roman" w:cs="Times New Roman"/>
                <w:sz w:val="24"/>
                <w:szCs w:val="24"/>
              </w:rPr>
              <w:t>subliniază angajamentul Republicii Moldova de a valorifica oportunitățile oferite de Coridorul vertical</w:t>
            </w:r>
            <w:r w:rsidR="00155B87">
              <w:rPr>
                <w:rFonts w:ascii="Times New Roman" w:eastAsia="Times New Roman" w:hAnsi="Times New Roman" w:cs="Times New Roman"/>
                <w:sz w:val="24"/>
                <w:szCs w:val="24"/>
              </w:rPr>
              <w:t xml:space="preserve"> </w:t>
            </w:r>
            <w:r w:rsidRPr="0068567F">
              <w:rPr>
                <w:rFonts w:ascii="Times New Roman" w:eastAsia="Times New Roman" w:hAnsi="Times New Roman" w:cs="Times New Roman"/>
                <w:sz w:val="24"/>
                <w:szCs w:val="24"/>
              </w:rPr>
              <w:t xml:space="preserve">și Coridorul Sudic de </w:t>
            </w:r>
            <w:r w:rsidR="00F90E91" w:rsidRPr="0068567F">
              <w:rPr>
                <w:rFonts w:ascii="Times New Roman" w:eastAsia="Times New Roman" w:hAnsi="Times New Roman" w:cs="Times New Roman"/>
                <w:sz w:val="24"/>
                <w:szCs w:val="24"/>
              </w:rPr>
              <w:t>g</w:t>
            </w:r>
            <w:r w:rsidRPr="0068567F">
              <w:rPr>
                <w:rFonts w:ascii="Times New Roman" w:eastAsia="Times New Roman" w:hAnsi="Times New Roman" w:cs="Times New Roman"/>
                <w:sz w:val="24"/>
                <w:szCs w:val="24"/>
              </w:rPr>
              <w:t>az</w:t>
            </w:r>
            <w:r w:rsidR="00155B87">
              <w:rPr>
                <w:rFonts w:ascii="Times New Roman" w:eastAsia="Times New Roman" w:hAnsi="Times New Roman" w:cs="Times New Roman"/>
                <w:sz w:val="24"/>
                <w:szCs w:val="24"/>
              </w:rPr>
              <w:t>e naturale</w:t>
            </w:r>
            <w:r w:rsidRPr="0068567F">
              <w:rPr>
                <w:rFonts w:ascii="Times New Roman" w:eastAsia="Times New Roman" w:hAnsi="Times New Roman" w:cs="Times New Roman"/>
                <w:sz w:val="24"/>
                <w:szCs w:val="24"/>
              </w:rPr>
              <w:t>, nu doar pentru a-și diversifica sursele ci și pentru a-și consolida poziția strategică în lanțul de aprovizionare regional cu gaze naturale.</w:t>
            </w:r>
          </w:p>
          <w:p w14:paraId="5B7035AE" w14:textId="65B76286" w:rsidR="00580937" w:rsidRPr="0068567F" w:rsidRDefault="00CA306D" w:rsidP="0068567F">
            <w:pPr>
              <w:tabs>
                <w:tab w:val="left" w:pos="8963"/>
              </w:tabs>
              <w:spacing w:after="0"/>
              <w:ind w:left="98" w:right="175" w:firstLine="419"/>
              <w:jc w:val="both"/>
              <w:rPr>
                <w:rFonts w:ascii="Times New Roman" w:hAnsi="Times New Roman" w:cs="Times New Roman"/>
                <w:color w:val="000000"/>
                <w:sz w:val="24"/>
                <w:szCs w:val="24"/>
              </w:rPr>
            </w:pPr>
            <w:r w:rsidRPr="0068567F">
              <w:rPr>
                <w:rFonts w:ascii="Times New Roman" w:hAnsi="Times New Roman" w:cs="Times New Roman"/>
                <w:color w:val="000000"/>
                <w:sz w:val="24"/>
                <w:szCs w:val="24"/>
              </w:rPr>
              <w:t>P</w:t>
            </w:r>
            <w:r w:rsidR="00580937" w:rsidRPr="0068567F">
              <w:rPr>
                <w:rFonts w:ascii="Times New Roman" w:hAnsi="Times New Roman" w:cs="Times New Roman"/>
                <w:color w:val="000000"/>
                <w:sz w:val="24"/>
                <w:szCs w:val="24"/>
              </w:rPr>
              <w:t>rin intervenția</w:t>
            </w:r>
            <w:r w:rsidR="00155B87">
              <w:rPr>
                <w:rFonts w:ascii="Times New Roman" w:hAnsi="Times New Roman" w:cs="Times New Roman"/>
                <w:color w:val="000000"/>
                <w:sz w:val="24"/>
                <w:szCs w:val="24"/>
              </w:rPr>
              <w:t xml:space="preserve"> la cadrul de</w:t>
            </w:r>
            <w:r w:rsidR="00580937" w:rsidRPr="0068567F">
              <w:rPr>
                <w:rFonts w:ascii="Times New Roman" w:hAnsi="Times New Roman" w:cs="Times New Roman"/>
                <w:color w:val="000000"/>
                <w:sz w:val="24"/>
                <w:szCs w:val="24"/>
              </w:rPr>
              <w:t xml:space="preserve"> reglement</w:t>
            </w:r>
            <w:r w:rsidR="00155B87">
              <w:rPr>
                <w:rFonts w:ascii="Times New Roman" w:hAnsi="Times New Roman" w:cs="Times New Roman"/>
                <w:color w:val="000000"/>
                <w:sz w:val="24"/>
                <w:szCs w:val="24"/>
              </w:rPr>
              <w:t>are se stabilește</w:t>
            </w:r>
            <w:r w:rsidR="00580937" w:rsidRPr="0068567F">
              <w:rPr>
                <w:rFonts w:ascii="Times New Roman" w:hAnsi="Times New Roman" w:cs="Times New Roman"/>
                <w:color w:val="000000"/>
                <w:sz w:val="24"/>
                <w:szCs w:val="24"/>
              </w:rPr>
              <w:t xml:space="preserve"> un mecanism nou de alocare a capacității (capacitatea condiționată), și se creează posibilitatea pentru utilizatorii de sistem de a obține acces mai flexibil la capacitățile punctelor </w:t>
            </w:r>
            <w:r w:rsidR="00155B87">
              <w:rPr>
                <w:rFonts w:ascii="Times New Roman" w:hAnsi="Times New Roman" w:cs="Times New Roman"/>
                <w:color w:val="000000"/>
                <w:sz w:val="24"/>
                <w:szCs w:val="24"/>
              </w:rPr>
              <w:t xml:space="preserve">interconectare </w:t>
            </w:r>
            <w:r w:rsidR="00580937" w:rsidRPr="0068567F">
              <w:rPr>
                <w:rFonts w:ascii="Times New Roman" w:hAnsi="Times New Roman" w:cs="Times New Roman"/>
                <w:color w:val="000000"/>
                <w:sz w:val="24"/>
                <w:szCs w:val="24"/>
              </w:rPr>
              <w:t>de intrare/ieșire transfrontaliere.</w:t>
            </w:r>
          </w:p>
          <w:p w14:paraId="7AC82D26" w14:textId="666E6CA6" w:rsidR="00580937" w:rsidRPr="0068567F" w:rsidRDefault="00580937" w:rsidP="0068567F">
            <w:pPr>
              <w:tabs>
                <w:tab w:val="left" w:pos="8963"/>
              </w:tabs>
              <w:spacing w:after="0"/>
              <w:ind w:left="98" w:right="175" w:firstLine="419"/>
              <w:jc w:val="both"/>
              <w:rPr>
                <w:rFonts w:ascii="Times New Roman" w:hAnsi="Times New Roman" w:cs="Times New Roman"/>
                <w:color w:val="000000"/>
                <w:sz w:val="24"/>
                <w:szCs w:val="24"/>
              </w:rPr>
            </w:pPr>
            <w:r w:rsidRPr="0068567F">
              <w:rPr>
                <w:rFonts w:ascii="Times New Roman" w:hAnsi="Times New Roman" w:cs="Times New Roman"/>
                <w:color w:val="000000"/>
                <w:sz w:val="24"/>
                <w:szCs w:val="24"/>
              </w:rPr>
              <w:t>De menționat că un mecanism similar este deja implementat de mai mult timp in Ucraina (capacitatea cu restricții) pentru transport</w:t>
            </w:r>
            <w:r w:rsidR="00155B87">
              <w:rPr>
                <w:rFonts w:ascii="Times New Roman" w:hAnsi="Times New Roman" w:cs="Times New Roman"/>
                <w:color w:val="000000"/>
                <w:sz w:val="24"/>
                <w:szCs w:val="24"/>
              </w:rPr>
              <w:t>ul</w:t>
            </w:r>
            <w:r w:rsidRPr="0068567F">
              <w:rPr>
                <w:rFonts w:ascii="Times New Roman" w:hAnsi="Times New Roman" w:cs="Times New Roman"/>
                <w:color w:val="000000"/>
                <w:sz w:val="24"/>
                <w:szCs w:val="24"/>
              </w:rPr>
              <w:t xml:space="preserve"> gazelor naturale de la </w:t>
            </w:r>
            <w:r w:rsidR="00155B87">
              <w:rPr>
                <w:rFonts w:ascii="Times New Roman" w:hAnsi="Times New Roman" w:cs="Times New Roman"/>
                <w:color w:val="000000"/>
                <w:sz w:val="24"/>
                <w:szCs w:val="24"/>
              </w:rPr>
              <w:t>S</w:t>
            </w:r>
            <w:r w:rsidRPr="0068567F">
              <w:rPr>
                <w:rFonts w:ascii="Times New Roman" w:hAnsi="Times New Roman" w:cs="Times New Roman"/>
                <w:color w:val="000000"/>
                <w:sz w:val="24"/>
                <w:szCs w:val="24"/>
              </w:rPr>
              <w:t xml:space="preserve">ud spre </w:t>
            </w:r>
            <w:r w:rsidR="00155B87">
              <w:rPr>
                <w:rFonts w:ascii="Times New Roman" w:hAnsi="Times New Roman" w:cs="Times New Roman"/>
                <w:color w:val="000000"/>
                <w:sz w:val="24"/>
                <w:szCs w:val="24"/>
              </w:rPr>
              <w:t>N</w:t>
            </w:r>
            <w:r w:rsidRPr="0068567F">
              <w:rPr>
                <w:rFonts w:ascii="Times New Roman" w:hAnsi="Times New Roman" w:cs="Times New Roman"/>
                <w:color w:val="000000"/>
                <w:sz w:val="24"/>
                <w:szCs w:val="24"/>
              </w:rPr>
              <w:t xml:space="preserve">ord (în regim revers) pe coridorul Transbalcanic (PI </w:t>
            </w:r>
            <w:proofErr w:type="spellStart"/>
            <w:r w:rsidRPr="0068567F">
              <w:rPr>
                <w:rFonts w:ascii="Times New Roman" w:hAnsi="Times New Roman" w:cs="Times New Roman"/>
                <w:color w:val="000000"/>
                <w:sz w:val="24"/>
                <w:szCs w:val="24"/>
              </w:rPr>
              <w:t>Grebenik</w:t>
            </w:r>
            <w:r w:rsidR="0083096D">
              <w:rPr>
                <w:rFonts w:ascii="Times New Roman" w:hAnsi="Times New Roman" w:cs="Times New Roman"/>
                <w:color w:val="000000"/>
                <w:sz w:val="24"/>
                <w:szCs w:val="24"/>
              </w:rPr>
              <w:t>i</w:t>
            </w:r>
            <w:proofErr w:type="spellEnd"/>
            <w:r w:rsidRPr="0068567F">
              <w:rPr>
                <w:rFonts w:ascii="Times New Roman" w:hAnsi="Times New Roman" w:cs="Times New Roman"/>
                <w:color w:val="000000"/>
                <w:sz w:val="24"/>
                <w:szCs w:val="24"/>
              </w:rPr>
              <w:t xml:space="preserve"> </w:t>
            </w:r>
            <w:r w:rsidR="00155B87">
              <w:rPr>
                <w:rFonts w:ascii="Times New Roman" w:hAnsi="Times New Roman" w:cs="Times New Roman"/>
                <w:color w:val="000000"/>
                <w:sz w:val="24"/>
                <w:szCs w:val="24"/>
              </w:rPr>
              <w:t>–</w:t>
            </w:r>
            <w:r w:rsidRPr="0068567F">
              <w:rPr>
                <w:rFonts w:ascii="Times New Roman" w:hAnsi="Times New Roman" w:cs="Times New Roman"/>
                <w:color w:val="000000"/>
                <w:sz w:val="24"/>
                <w:szCs w:val="24"/>
              </w:rPr>
              <w:t xml:space="preserve"> </w:t>
            </w:r>
            <w:r w:rsidR="00155B87">
              <w:rPr>
                <w:rFonts w:ascii="Times New Roman" w:hAnsi="Times New Roman" w:cs="Times New Roman"/>
                <w:color w:val="000000"/>
                <w:sz w:val="24"/>
                <w:szCs w:val="24"/>
              </w:rPr>
              <w:t xml:space="preserve">PI </w:t>
            </w:r>
            <w:proofErr w:type="spellStart"/>
            <w:r w:rsidRPr="0068567F">
              <w:rPr>
                <w:rFonts w:ascii="Times New Roman" w:hAnsi="Times New Roman" w:cs="Times New Roman"/>
                <w:color w:val="000000"/>
                <w:sz w:val="24"/>
                <w:szCs w:val="24"/>
              </w:rPr>
              <w:t>Ananiev</w:t>
            </w:r>
            <w:proofErr w:type="spellEnd"/>
            <w:r w:rsidRPr="0068567F">
              <w:rPr>
                <w:rFonts w:ascii="Times New Roman" w:hAnsi="Times New Roman" w:cs="Times New Roman"/>
                <w:color w:val="000000"/>
                <w:sz w:val="24"/>
                <w:szCs w:val="24"/>
              </w:rPr>
              <w:t xml:space="preserve"> – </w:t>
            </w:r>
            <w:r w:rsidR="00155B87">
              <w:rPr>
                <w:rFonts w:ascii="Times New Roman" w:hAnsi="Times New Roman" w:cs="Times New Roman"/>
                <w:color w:val="000000"/>
                <w:sz w:val="24"/>
                <w:szCs w:val="24"/>
              </w:rPr>
              <w:t xml:space="preserve">PI </w:t>
            </w:r>
            <w:r w:rsidRPr="0068567F">
              <w:rPr>
                <w:rFonts w:ascii="Times New Roman" w:hAnsi="Times New Roman" w:cs="Times New Roman"/>
                <w:color w:val="000000"/>
                <w:sz w:val="24"/>
                <w:szCs w:val="24"/>
              </w:rPr>
              <w:t xml:space="preserve">Alexeevca) către instalațiile de stocare a gazelor naturale din </w:t>
            </w:r>
            <w:proofErr w:type="spellStart"/>
            <w:r w:rsidRPr="0068567F">
              <w:rPr>
                <w:rFonts w:ascii="Times New Roman" w:hAnsi="Times New Roman" w:cs="Times New Roman"/>
                <w:color w:val="000000"/>
                <w:sz w:val="24"/>
                <w:szCs w:val="24"/>
              </w:rPr>
              <w:t>Bogorodceni</w:t>
            </w:r>
            <w:proofErr w:type="spellEnd"/>
            <w:r w:rsidR="00F90E91" w:rsidRPr="0068567F">
              <w:rPr>
                <w:rFonts w:ascii="Times New Roman" w:hAnsi="Times New Roman" w:cs="Times New Roman"/>
                <w:color w:val="000000"/>
                <w:sz w:val="24"/>
                <w:szCs w:val="24"/>
              </w:rPr>
              <w:t xml:space="preserve"> (UA)</w:t>
            </w:r>
            <w:r w:rsidRPr="0068567F">
              <w:rPr>
                <w:rFonts w:ascii="Times New Roman" w:hAnsi="Times New Roman" w:cs="Times New Roman"/>
                <w:color w:val="000000"/>
                <w:sz w:val="24"/>
                <w:szCs w:val="24"/>
              </w:rPr>
              <w:t xml:space="preserve">. </w:t>
            </w:r>
          </w:p>
          <w:p w14:paraId="2B8B83E9" w14:textId="19622AB9" w:rsidR="00580937" w:rsidRPr="0068567F" w:rsidRDefault="00580937" w:rsidP="0068567F">
            <w:pPr>
              <w:tabs>
                <w:tab w:val="left" w:pos="8963"/>
              </w:tabs>
              <w:spacing w:after="0"/>
              <w:ind w:right="175" w:firstLine="517"/>
              <w:jc w:val="both"/>
              <w:rPr>
                <w:rFonts w:ascii="Times New Roman" w:hAnsi="Times New Roman" w:cs="Times New Roman"/>
                <w:color w:val="000000"/>
                <w:sz w:val="24"/>
                <w:szCs w:val="24"/>
              </w:rPr>
            </w:pPr>
            <w:r w:rsidRPr="0068567F">
              <w:rPr>
                <w:rFonts w:ascii="Times New Roman" w:hAnsi="Times New Roman" w:cs="Times New Roman"/>
                <w:color w:val="000000"/>
                <w:sz w:val="24"/>
                <w:szCs w:val="24"/>
              </w:rPr>
              <w:t xml:space="preserve">Efectele implementării </w:t>
            </w:r>
            <w:r w:rsidR="00F90E91" w:rsidRPr="0068567F">
              <w:rPr>
                <w:rFonts w:ascii="Times New Roman" w:hAnsi="Times New Roman" w:cs="Times New Roman"/>
                <w:color w:val="000000"/>
                <w:sz w:val="24"/>
                <w:szCs w:val="24"/>
              </w:rPr>
              <w:t>produselor de ca</w:t>
            </w:r>
            <w:r w:rsidRPr="0068567F">
              <w:rPr>
                <w:rFonts w:ascii="Times New Roman" w:hAnsi="Times New Roman" w:cs="Times New Roman"/>
                <w:color w:val="000000"/>
                <w:sz w:val="24"/>
                <w:szCs w:val="24"/>
              </w:rPr>
              <w:t>pacitate condiționată:</w:t>
            </w:r>
          </w:p>
          <w:p w14:paraId="22503C77" w14:textId="77777777" w:rsidR="00580937" w:rsidRPr="0068567F" w:rsidRDefault="00580937" w:rsidP="0068567F">
            <w:pPr>
              <w:tabs>
                <w:tab w:val="left" w:pos="8963"/>
              </w:tabs>
              <w:spacing w:after="0"/>
              <w:ind w:left="98" w:right="175" w:firstLine="419"/>
              <w:jc w:val="both"/>
              <w:rPr>
                <w:rFonts w:ascii="Times New Roman" w:hAnsi="Times New Roman" w:cs="Times New Roman"/>
                <w:color w:val="000000"/>
                <w:sz w:val="24"/>
                <w:szCs w:val="24"/>
              </w:rPr>
            </w:pPr>
            <w:r w:rsidRPr="0068567F">
              <w:rPr>
                <w:rFonts w:ascii="Times New Roman" w:eastAsia="Calibri" w:hAnsi="Times New Roman" w:cs="Times New Roman"/>
                <w:color w:val="000000"/>
                <w:sz w:val="24"/>
                <w:szCs w:val="24"/>
                <w:lang w:eastAsia="uk-UA"/>
              </w:rPr>
              <w:t>- promovarea schimburilor transfrontaliere de gaze naturale</w:t>
            </w:r>
            <w:r w:rsidRPr="0068567F">
              <w:rPr>
                <w:rFonts w:ascii="Times New Roman" w:hAnsi="Times New Roman" w:cs="Times New Roman"/>
                <w:color w:val="000000"/>
                <w:sz w:val="24"/>
                <w:szCs w:val="24"/>
              </w:rPr>
              <w:t xml:space="preserve"> și îmbunătățirea lichidității pe piețele de gaze</w:t>
            </w:r>
            <w:r w:rsidRPr="0068567F">
              <w:rPr>
                <w:rFonts w:ascii="Times New Roman" w:eastAsia="Calibri" w:hAnsi="Times New Roman" w:cs="Times New Roman"/>
                <w:color w:val="000000"/>
                <w:sz w:val="24"/>
                <w:szCs w:val="24"/>
                <w:lang w:eastAsia="uk-UA"/>
              </w:rPr>
              <w:t>;</w:t>
            </w:r>
            <w:r w:rsidRPr="0068567F">
              <w:rPr>
                <w:rFonts w:ascii="Times New Roman" w:hAnsi="Times New Roman" w:cs="Times New Roman"/>
                <w:color w:val="000000"/>
                <w:sz w:val="24"/>
                <w:szCs w:val="24"/>
              </w:rPr>
              <w:t xml:space="preserve"> </w:t>
            </w:r>
          </w:p>
          <w:p w14:paraId="7B2C6B42" w14:textId="354AFA31" w:rsidR="00580937" w:rsidRPr="0068567F" w:rsidRDefault="00580937" w:rsidP="0068567F">
            <w:pPr>
              <w:tabs>
                <w:tab w:val="left" w:pos="8963"/>
              </w:tabs>
              <w:spacing w:after="0"/>
              <w:ind w:left="98" w:right="175" w:firstLine="419"/>
              <w:jc w:val="both"/>
              <w:rPr>
                <w:rFonts w:ascii="Times New Roman" w:hAnsi="Times New Roman" w:cs="Times New Roman"/>
                <w:color w:val="000000"/>
                <w:sz w:val="24"/>
                <w:szCs w:val="24"/>
              </w:rPr>
            </w:pPr>
            <w:r w:rsidRPr="0068567F">
              <w:rPr>
                <w:rFonts w:ascii="Times New Roman" w:hAnsi="Times New Roman" w:cs="Times New Roman"/>
                <w:color w:val="000000"/>
                <w:sz w:val="24"/>
                <w:szCs w:val="24"/>
              </w:rPr>
              <w:t xml:space="preserve">- </w:t>
            </w:r>
            <w:r w:rsidRPr="0068567F">
              <w:rPr>
                <w:rFonts w:ascii="Times New Roman" w:eastAsia="Calibri" w:hAnsi="Times New Roman" w:cs="Times New Roman"/>
                <w:color w:val="000000"/>
                <w:sz w:val="24"/>
                <w:szCs w:val="24"/>
                <w:lang w:eastAsia="uk-UA"/>
              </w:rPr>
              <w:t>utilizarea eficientă și la nivel maxim a capacități</w:t>
            </w:r>
            <w:r w:rsidR="00155B87">
              <w:rPr>
                <w:rFonts w:ascii="Times New Roman" w:eastAsia="Calibri" w:hAnsi="Times New Roman" w:cs="Times New Roman"/>
                <w:color w:val="000000"/>
                <w:sz w:val="24"/>
                <w:szCs w:val="24"/>
                <w:lang w:eastAsia="uk-UA"/>
              </w:rPr>
              <w:t>lor rețelelor</w:t>
            </w:r>
            <w:r w:rsidRPr="0068567F">
              <w:rPr>
                <w:rFonts w:ascii="Times New Roman" w:eastAsia="Calibri" w:hAnsi="Times New Roman" w:cs="Times New Roman"/>
                <w:color w:val="000000"/>
                <w:sz w:val="24"/>
                <w:szCs w:val="24"/>
                <w:lang w:eastAsia="uk-UA"/>
              </w:rPr>
              <w:t xml:space="preserve"> de transport existente;</w:t>
            </w:r>
          </w:p>
          <w:p w14:paraId="721BAE7F" w14:textId="4724A2C0" w:rsidR="00580937" w:rsidRPr="0068567F" w:rsidRDefault="00580937" w:rsidP="0068567F">
            <w:pPr>
              <w:tabs>
                <w:tab w:val="left" w:pos="8963"/>
              </w:tabs>
              <w:spacing w:after="0"/>
              <w:ind w:left="98" w:right="175" w:firstLine="419"/>
              <w:jc w:val="both"/>
              <w:rPr>
                <w:rFonts w:ascii="Times New Roman" w:eastAsia="Calibri" w:hAnsi="Times New Roman" w:cs="Times New Roman"/>
                <w:color w:val="000000"/>
                <w:sz w:val="24"/>
                <w:szCs w:val="24"/>
                <w:lang w:eastAsia="uk-UA"/>
              </w:rPr>
            </w:pPr>
            <w:r w:rsidRPr="0068567F">
              <w:rPr>
                <w:rFonts w:ascii="Times New Roman" w:eastAsia="Calibri" w:hAnsi="Times New Roman" w:cs="Times New Roman"/>
                <w:color w:val="000000"/>
                <w:sz w:val="24"/>
                <w:szCs w:val="24"/>
                <w:lang w:eastAsia="uk-UA"/>
              </w:rPr>
              <w:t xml:space="preserve">- </w:t>
            </w:r>
            <w:r w:rsidRPr="0068567F">
              <w:rPr>
                <w:rFonts w:ascii="Times New Roman" w:hAnsi="Times New Roman" w:cs="Times New Roman"/>
                <w:color w:val="000000"/>
                <w:sz w:val="24"/>
                <w:szCs w:val="24"/>
              </w:rPr>
              <w:t xml:space="preserve">asigurarea fluxurilor de transport regional prin sistemul de transport al gazelor </w:t>
            </w:r>
            <w:r w:rsidR="00155B87">
              <w:rPr>
                <w:rFonts w:ascii="Times New Roman" w:hAnsi="Times New Roman" w:cs="Times New Roman"/>
                <w:color w:val="000000"/>
                <w:sz w:val="24"/>
                <w:szCs w:val="24"/>
              </w:rPr>
              <w:t xml:space="preserve">naturale </w:t>
            </w:r>
            <w:r w:rsidRPr="0068567F">
              <w:rPr>
                <w:rFonts w:ascii="Times New Roman" w:hAnsi="Times New Roman" w:cs="Times New Roman"/>
                <w:color w:val="000000"/>
                <w:sz w:val="24"/>
                <w:szCs w:val="24"/>
              </w:rPr>
              <w:t>din Republica Moldova;</w:t>
            </w:r>
          </w:p>
          <w:p w14:paraId="2B023127" w14:textId="77777777" w:rsidR="00580937" w:rsidRPr="0068567F" w:rsidRDefault="00580937" w:rsidP="0068567F">
            <w:pPr>
              <w:tabs>
                <w:tab w:val="left" w:pos="8963"/>
              </w:tabs>
              <w:spacing w:after="0"/>
              <w:ind w:left="98" w:right="175" w:firstLine="419"/>
              <w:jc w:val="both"/>
              <w:rPr>
                <w:rFonts w:ascii="Times New Roman" w:hAnsi="Times New Roman" w:cs="Times New Roman"/>
                <w:color w:val="000000"/>
                <w:sz w:val="24"/>
                <w:szCs w:val="24"/>
              </w:rPr>
            </w:pPr>
            <w:r w:rsidRPr="0068567F">
              <w:rPr>
                <w:rFonts w:ascii="Times New Roman" w:hAnsi="Times New Roman" w:cs="Times New Roman"/>
                <w:color w:val="000000"/>
                <w:sz w:val="24"/>
                <w:szCs w:val="24"/>
              </w:rPr>
              <w:t>- diversificarea surselor de venit ale OST;</w:t>
            </w:r>
          </w:p>
          <w:p w14:paraId="0E24781E" w14:textId="63847F95" w:rsidR="00580937" w:rsidRPr="0068567F" w:rsidRDefault="00580937" w:rsidP="0068567F">
            <w:pPr>
              <w:tabs>
                <w:tab w:val="left" w:pos="8963"/>
              </w:tabs>
              <w:spacing w:after="0"/>
              <w:ind w:left="98" w:right="175" w:firstLine="419"/>
              <w:jc w:val="both"/>
              <w:rPr>
                <w:rFonts w:ascii="Times New Roman" w:eastAsia="Calibri" w:hAnsi="Times New Roman" w:cs="Times New Roman"/>
                <w:color w:val="000000"/>
                <w:sz w:val="24"/>
                <w:szCs w:val="24"/>
                <w:lang w:eastAsia="uk-UA"/>
              </w:rPr>
            </w:pPr>
            <w:r w:rsidRPr="0068567F">
              <w:rPr>
                <w:rFonts w:ascii="Times New Roman" w:eastAsia="Calibri" w:hAnsi="Times New Roman" w:cs="Times New Roman"/>
                <w:color w:val="000000"/>
                <w:sz w:val="24"/>
                <w:szCs w:val="24"/>
                <w:lang w:eastAsia="uk-UA"/>
              </w:rPr>
              <w:t>- facilitarea investițiilor în infrastructura de transport a</w:t>
            </w:r>
            <w:r w:rsidR="00155B87">
              <w:rPr>
                <w:rFonts w:ascii="Times New Roman" w:eastAsia="Calibri" w:hAnsi="Times New Roman" w:cs="Times New Roman"/>
                <w:color w:val="000000"/>
                <w:sz w:val="24"/>
                <w:szCs w:val="24"/>
                <w:lang w:eastAsia="uk-UA"/>
              </w:rPr>
              <w:t>l</w:t>
            </w:r>
            <w:r w:rsidRPr="0068567F">
              <w:rPr>
                <w:rFonts w:ascii="Times New Roman" w:eastAsia="Calibri" w:hAnsi="Times New Roman" w:cs="Times New Roman"/>
                <w:color w:val="000000"/>
                <w:sz w:val="24"/>
                <w:szCs w:val="24"/>
                <w:lang w:eastAsia="uk-UA"/>
              </w:rPr>
              <w:t xml:space="preserve"> gazelor naturale</w:t>
            </w:r>
            <w:r w:rsidR="00F90E91" w:rsidRPr="0068567F">
              <w:rPr>
                <w:rFonts w:ascii="Times New Roman" w:eastAsia="Calibri" w:hAnsi="Times New Roman" w:cs="Times New Roman"/>
                <w:color w:val="000000"/>
                <w:sz w:val="24"/>
                <w:szCs w:val="24"/>
                <w:lang w:eastAsia="uk-UA"/>
              </w:rPr>
              <w:t>;</w:t>
            </w:r>
          </w:p>
          <w:p w14:paraId="745279A9" w14:textId="6D1F5D2E" w:rsidR="00580937" w:rsidRPr="0068567F" w:rsidRDefault="00580937" w:rsidP="0068567F">
            <w:pPr>
              <w:tabs>
                <w:tab w:val="left" w:pos="8963"/>
              </w:tabs>
              <w:spacing w:after="0"/>
              <w:ind w:left="98" w:right="175" w:firstLine="419"/>
              <w:jc w:val="both"/>
              <w:rPr>
                <w:rFonts w:ascii="Times New Roman" w:hAnsi="Times New Roman" w:cs="Times New Roman"/>
                <w:color w:val="000000"/>
                <w:sz w:val="24"/>
                <w:szCs w:val="24"/>
              </w:rPr>
            </w:pPr>
            <w:r w:rsidRPr="0068567F">
              <w:rPr>
                <w:rFonts w:ascii="Times New Roman" w:hAnsi="Times New Roman" w:cs="Times New Roman"/>
                <w:color w:val="000000"/>
                <w:sz w:val="24"/>
                <w:szCs w:val="24"/>
              </w:rPr>
              <w:t>- promovarea fluxurilor de gaze naturale pe coridorul Transbalcanic spre direcția</w:t>
            </w:r>
            <w:r w:rsidR="00155B87">
              <w:rPr>
                <w:rFonts w:ascii="Times New Roman" w:hAnsi="Times New Roman" w:cs="Times New Roman"/>
                <w:color w:val="000000"/>
                <w:sz w:val="24"/>
                <w:szCs w:val="24"/>
              </w:rPr>
              <w:t xml:space="preserve"> </w:t>
            </w:r>
            <w:r w:rsidRPr="0068567F">
              <w:rPr>
                <w:rFonts w:ascii="Times New Roman" w:hAnsi="Times New Roman" w:cs="Times New Roman"/>
                <w:color w:val="000000"/>
                <w:sz w:val="24"/>
                <w:szCs w:val="24"/>
              </w:rPr>
              <w:t xml:space="preserve">- instalațiile de stocare din Ucraina. </w:t>
            </w:r>
          </w:p>
        </w:tc>
      </w:tr>
      <w:tr w:rsidR="00146D48" w:rsidRPr="0068567F" w14:paraId="17AD7B49"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DD2A53" w14:textId="77777777" w:rsidR="00146D48" w:rsidRPr="0068567F" w:rsidRDefault="00146D48" w:rsidP="0068567F">
            <w:pPr>
              <w:spacing w:after="0"/>
              <w:ind w:firstLine="284"/>
              <w:rPr>
                <w:rFonts w:ascii="Times New Roman" w:eastAsia="Times New Roman" w:hAnsi="Times New Roman" w:cs="Times New Roman"/>
                <w:sz w:val="24"/>
                <w:szCs w:val="24"/>
                <w:lang w:eastAsia="en-US"/>
              </w:rPr>
            </w:pPr>
            <w:r w:rsidRPr="0068567F">
              <w:rPr>
                <w:rFonts w:ascii="Times New Roman" w:eastAsia="Times New Roman" w:hAnsi="Times New Roman" w:cs="Times New Roman"/>
                <w:b/>
                <w:bCs/>
                <w:sz w:val="24"/>
                <w:szCs w:val="24"/>
                <w:lang w:eastAsia="en-US"/>
              </w:rPr>
              <w:lastRenderedPageBreak/>
              <w:t xml:space="preserve">3. Obiectivele urmărite </w:t>
            </w:r>
            <w:proofErr w:type="spellStart"/>
            <w:r w:rsidRPr="0068567F">
              <w:rPr>
                <w:rFonts w:ascii="Times New Roman" w:eastAsia="Times New Roman" w:hAnsi="Times New Roman" w:cs="Times New Roman"/>
                <w:b/>
                <w:bCs/>
                <w:sz w:val="24"/>
                <w:szCs w:val="24"/>
                <w:lang w:eastAsia="en-US"/>
              </w:rPr>
              <w:t>şi</w:t>
            </w:r>
            <w:proofErr w:type="spellEnd"/>
            <w:r w:rsidRPr="0068567F">
              <w:rPr>
                <w:rFonts w:ascii="Times New Roman" w:eastAsia="Times New Roman" w:hAnsi="Times New Roman" w:cs="Times New Roman"/>
                <w:b/>
                <w:bCs/>
                <w:sz w:val="24"/>
                <w:szCs w:val="24"/>
                <w:lang w:eastAsia="en-US"/>
              </w:rPr>
              <w:t xml:space="preserve"> </w:t>
            </w:r>
            <w:proofErr w:type="spellStart"/>
            <w:r w:rsidRPr="0068567F">
              <w:rPr>
                <w:rFonts w:ascii="Times New Roman" w:eastAsia="Times New Roman" w:hAnsi="Times New Roman" w:cs="Times New Roman"/>
                <w:b/>
                <w:bCs/>
                <w:sz w:val="24"/>
                <w:szCs w:val="24"/>
                <w:lang w:eastAsia="en-US"/>
              </w:rPr>
              <w:t>soluţiile</w:t>
            </w:r>
            <w:proofErr w:type="spellEnd"/>
            <w:r w:rsidRPr="0068567F">
              <w:rPr>
                <w:rFonts w:ascii="Times New Roman" w:eastAsia="Times New Roman" w:hAnsi="Times New Roman" w:cs="Times New Roman"/>
                <w:b/>
                <w:bCs/>
                <w:sz w:val="24"/>
                <w:szCs w:val="24"/>
                <w:lang w:eastAsia="en-US"/>
              </w:rPr>
              <w:t xml:space="preserve"> propuse</w:t>
            </w:r>
          </w:p>
        </w:tc>
      </w:tr>
      <w:tr w:rsidR="00146D48" w:rsidRPr="0068567F" w14:paraId="669DBFAF"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903001" w14:textId="77777777" w:rsidR="00146D48" w:rsidRPr="0068567F" w:rsidRDefault="00146D48" w:rsidP="0068567F">
            <w:pPr>
              <w:spacing w:after="0"/>
              <w:ind w:left="98" w:firstLine="284"/>
              <w:rPr>
                <w:rFonts w:ascii="Times New Roman" w:eastAsia="Times New Roman" w:hAnsi="Times New Roman" w:cs="Times New Roman"/>
                <w:i/>
                <w:sz w:val="24"/>
                <w:szCs w:val="24"/>
                <w:lang w:eastAsia="en-US"/>
              </w:rPr>
            </w:pPr>
            <w:r w:rsidRPr="0068567F">
              <w:rPr>
                <w:rFonts w:ascii="Times New Roman" w:eastAsia="Times New Roman" w:hAnsi="Times New Roman" w:cs="Times New Roman"/>
                <w:i/>
                <w:sz w:val="24"/>
                <w:szCs w:val="24"/>
                <w:lang w:eastAsia="en-US"/>
              </w:rPr>
              <w:t xml:space="preserve">3.1. Principalele prevederi ale proiectului </w:t>
            </w:r>
            <w:proofErr w:type="spellStart"/>
            <w:r w:rsidRPr="0068567F">
              <w:rPr>
                <w:rFonts w:ascii="Times New Roman" w:eastAsia="Times New Roman" w:hAnsi="Times New Roman" w:cs="Times New Roman"/>
                <w:i/>
                <w:sz w:val="24"/>
                <w:szCs w:val="24"/>
                <w:lang w:eastAsia="en-US"/>
              </w:rPr>
              <w:t>şi</w:t>
            </w:r>
            <w:proofErr w:type="spellEnd"/>
            <w:r w:rsidRPr="0068567F">
              <w:rPr>
                <w:rFonts w:ascii="Times New Roman" w:eastAsia="Times New Roman" w:hAnsi="Times New Roman" w:cs="Times New Roman"/>
                <w:i/>
                <w:sz w:val="24"/>
                <w:szCs w:val="24"/>
                <w:lang w:eastAsia="en-US"/>
              </w:rPr>
              <w:t xml:space="preserve"> </w:t>
            </w:r>
            <w:proofErr w:type="spellStart"/>
            <w:r w:rsidRPr="0068567F">
              <w:rPr>
                <w:rFonts w:ascii="Times New Roman" w:eastAsia="Times New Roman" w:hAnsi="Times New Roman" w:cs="Times New Roman"/>
                <w:i/>
                <w:sz w:val="24"/>
                <w:szCs w:val="24"/>
                <w:lang w:eastAsia="en-US"/>
              </w:rPr>
              <w:t>evidenţierea</w:t>
            </w:r>
            <w:proofErr w:type="spellEnd"/>
            <w:r w:rsidRPr="0068567F">
              <w:rPr>
                <w:rFonts w:ascii="Times New Roman" w:eastAsia="Times New Roman" w:hAnsi="Times New Roman" w:cs="Times New Roman"/>
                <w:i/>
                <w:sz w:val="24"/>
                <w:szCs w:val="24"/>
                <w:lang w:eastAsia="en-US"/>
              </w:rPr>
              <w:t xml:space="preserve"> elementelor noi</w:t>
            </w:r>
          </w:p>
          <w:p w14:paraId="6D10F70A" w14:textId="6D6352DE" w:rsidR="00540314" w:rsidRPr="0068567F" w:rsidRDefault="00540314" w:rsidP="0068567F">
            <w:pPr>
              <w:pStyle w:val="ListParagraph"/>
              <w:numPr>
                <w:ilvl w:val="0"/>
                <w:numId w:val="24"/>
              </w:numPr>
              <w:spacing w:after="0"/>
              <w:ind w:left="98" w:firstLine="284"/>
              <w:jc w:val="both"/>
              <w:rPr>
                <w:rFonts w:ascii="Times New Roman" w:eastAsia="Times New Roman" w:hAnsi="Times New Roman" w:cs="Times New Roman"/>
                <w:b/>
                <w:sz w:val="24"/>
                <w:szCs w:val="24"/>
              </w:rPr>
            </w:pPr>
            <w:r w:rsidRPr="0068567F">
              <w:rPr>
                <w:rFonts w:ascii="Times New Roman" w:eastAsia="Times New Roman" w:hAnsi="Times New Roman" w:cs="Times New Roman"/>
                <w:b/>
                <w:sz w:val="24"/>
                <w:szCs w:val="24"/>
              </w:rPr>
              <w:t>Modificări</w:t>
            </w:r>
            <w:r w:rsidR="008454F1" w:rsidRPr="0068567F">
              <w:rPr>
                <w:rFonts w:ascii="Times New Roman" w:eastAsia="Times New Roman" w:hAnsi="Times New Roman" w:cs="Times New Roman"/>
                <w:b/>
                <w:sz w:val="24"/>
                <w:szCs w:val="24"/>
              </w:rPr>
              <w:t>le</w:t>
            </w:r>
            <w:r w:rsidRPr="0068567F">
              <w:rPr>
                <w:rFonts w:ascii="Times New Roman" w:eastAsia="Times New Roman" w:hAnsi="Times New Roman" w:cs="Times New Roman"/>
                <w:b/>
                <w:sz w:val="24"/>
                <w:szCs w:val="24"/>
              </w:rPr>
              <w:t xml:space="preserve"> propuse la Codul rețelelor de gaze naturale: </w:t>
            </w:r>
          </w:p>
          <w:p w14:paraId="3DD2362B" w14:textId="099BBC3B" w:rsidR="007A2CA5" w:rsidRPr="0068567F" w:rsidRDefault="007A2CA5" w:rsidP="0068567F">
            <w:pPr>
              <w:spacing w:after="0"/>
              <w:ind w:left="98" w:firstLine="567"/>
              <w:jc w:val="both"/>
              <w:rPr>
                <w:rFonts w:ascii="Times New Roman" w:hAnsi="Times New Roman" w:cs="Times New Roman"/>
                <w:sz w:val="24"/>
                <w:szCs w:val="24"/>
              </w:rPr>
            </w:pPr>
            <w:r w:rsidRPr="0068567F">
              <w:rPr>
                <w:rFonts w:ascii="Times New Roman" w:hAnsi="Times New Roman" w:cs="Times New Roman"/>
                <w:sz w:val="24"/>
                <w:szCs w:val="24"/>
              </w:rPr>
              <w:t>În scopul sporirii utilizării capacităților rețelelor de transport ale Republicii Moldova ca parte com</w:t>
            </w:r>
            <w:r w:rsidR="008454F1" w:rsidRPr="0068567F">
              <w:rPr>
                <w:rFonts w:ascii="Times New Roman" w:hAnsi="Times New Roman" w:cs="Times New Roman"/>
                <w:sz w:val="24"/>
                <w:szCs w:val="24"/>
              </w:rPr>
              <w:t>ponentă a C</w:t>
            </w:r>
            <w:r w:rsidRPr="0068567F">
              <w:rPr>
                <w:rFonts w:ascii="Times New Roman" w:hAnsi="Times New Roman" w:cs="Times New Roman"/>
                <w:sz w:val="24"/>
                <w:szCs w:val="24"/>
              </w:rPr>
              <w:t xml:space="preserve">oridorului vertical de transport al gazelor naturale, OST asigură </w:t>
            </w:r>
            <w:r w:rsidRPr="0068567F">
              <w:rPr>
                <w:rFonts w:ascii="Times New Roman" w:hAnsi="Times New Roman" w:cs="Times New Roman"/>
                <w:i/>
                <w:sz w:val="24"/>
                <w:szCs w:val="24"/>
              </w:rPr>
              <w:t>capacitate condiționată</w:t>
            </w:r>
            <w:r w:rsidRPr="0068567F">
              <w:rPr>
                <w:rFonts w:ascii="Times New Roman" w:hAnsi="Times New Roman" w:cs="Times New Roman"/>
                <w:sz w:val="24"/>
                <w:szCs w:val="24"/>
              </w:rPr>
              <w:t xml:space="preserve"> prin dreptul de a utiliza simultan capacitatea punctelor de interconectare de intrare și a punctelor de interconectare de ieșire de către utilizatorii de sistem.</w:t>
            </w:r>
          </w:p>
          <w:p w14:paraId="1DD6C392" w14:textId="2B27C51E" w:rsidR="007A2CA5" w:rsidRPr="0068567F" w:rsidRDefault="007A2CA5" w:rsidP="0068567F">
            <w:pPr>
              <w:spacing w:after="0"/>
              <w:ind w:left="98" w:firstLine="567"/>
              <w:jc w:val="both"/>
              <w:rPr>
                <w:rFonts w:ascii="Times New Roman" w:eastAsia="Times New Roman" w:hAnsi="Times New Roman" w:cs="Times New Roman"/>
                <w:sz w:val="24"/>
                <w:szCs w:val="24"/>
              </w:rPr>
            </w:pPr>
            <w:r w:rsidRPr="0068567F">
              <w:rPr>
                <w:rFonts w:ascii="Times New Roman" w:hAnsi="Times New Roman" w:cs="Times New Roman"/>
                <w:sz w:val="24"/>
                <w:szCs w:val="24"/>
              </w:rPr>
              <w:t>Accesul la capacitate condiționată este oferit pentru produse de capacitate lunare, trimestriale, anuale, în funcție de capacitățile tehnice ale punctelor de interconectare de intrare / de ieșire ale OST.</w:t>
            </w:r>
          </w:p>
          <w:p w14:paraId="53196E83" w14:textId="186CF422" w:rsidR="007A2CA5" w:rsidRPr="0068567F" w:rsidRDefault="007A2CA5" w:rsidP="0068567F">
            <w:pPr>
              <w:pStyle w:val="rvps7"/>
              <w:shd w:val="clear" w:color="auto" w:fill="FFFFFF"/>
              <w:tabs>
                <w:tab w:val="left" w:pos="993"/>
              </w:tabs>
              <w:spacing w:before="0" w:beforeAutospacing="0" w:after="0" w:afterAutospacing="0" w:line="276" w:lineRule="auto"/>
              <w:ind w:left="98" w:firstLine="567"/>
              <w:jc w:val="both"/>
              <w:rPr>
                <w:lang w:val="ro-RO"/>
              </w:rPr>
            </w:pPr>
            <w:r w:rsidRPr="0068567F">
              <w:rPr>
                <w:lang w:val="ro-RO"/>
              </w:rPr>
              <w:t>OST asigură accesul la capacitatea condiționată la punctele interconectare de intrare /</w:t>
            </w:r>
            <w:r w:rsidR="00155B87">
              <w:rPr>
                <w:lang w:val="ro-RO"/>
              </w:rPr>
              <w:t xml:space="preserve"> de </w:t>
            </w:r>
            <w:r w:rsidRPr="0068567F">
              <w:rPr>
                <w:lang w:val="ro-RO"/>
              </w:rPr>
              <w:t>ieșire pentru care Agenția a aprobat tarife pentru capacitatea condiționată. OST au obligația de a publica pe pagina sa web oficială listă punctelor de interconectare de intrare /</w:t>
            </w:r>
            <w:r w:rsidR="00155B87">
              <w:rPr>
                <w:lang w:val="ro-RO"/>
              </w:rPr>
              <w:t xml:space="preserve"> </w:t>
            </w:r>
            <w:r w:rsidRPr="0068567F">
              <w:rPr>
                <w:lang w:val="ro-RO"/>
              </w:rPr>
              <w:t>ieșire la care este oferită capacitatea condiționată și tarifele aplicabile.</w:t>
            </w:r>
          </w:p>
          <w:p w14:paraId="11B17375" w14:textId="4B33048E" w:rsidR="007A2CA5" w:rsidRPr="0068567F" w:rsidRDefault="007A2CA5" w:rsidP="0068567F">
            <w:pPr>
              <w:pStyle w:val="rvps7"/>
              <w:shd w:val="clear" w:color="auto" w:fill="FFFFFF"/>
              <w:tabs>
                <w:tab w:val="left" w:pos="993"/>
              </w:tabs>
              <w:spacing w:before="0" w:beforeAutospacing="0" w:after="0" w:afterAutospacing="0" w:line="276" w:lineRule="auto"/>
              <w:ind w:left="98" w:firstLine="567"/>
              <w:jc w:val="both"/>
              <w:rPr>
                <w:lang w:val="ro-RO"/>
              </w:rPr>
            </w:pPr>
            <w:r w:rsidRPr="0068567F">
              <w:rPr>
                <w:lang w:val="ro-RO"/>
              </w:rPr>
              <w:lastRenderedPageBreak/>
              <w:t xml:space="preserve">Tarifele pentru serviciul de transport al gazelor naturale pentru capacitate condiționată se calculează în baza Metodologiei de calculare, aprobare </w:t>
            </w:r>
            <w:proofErr w:type="spellStart"/>
            <w:r w:rsidRPr="0068567F">
              <w:rPr>
                <w:lang w:val="ro-RO"/>
              </w:rPr>
              <w:t>şi</w:t>
            </w:r>
            <w:proofErr w:type="spellEnd"/>
            <w:r w:rsidRPr="0068567F">
              <w:rPr>
                <w:lang w:val="ro-RO"/>
              </w:rPr>
              <w:t xml:space="preserve"> aplicare a tarifelor reglementate pentru serviciul de transport al gazelor naturale, aprobată prin </w:t>
            </w:r>
            <w:hyperlink r:id="rId6" w:history="1">
              <w:r w:rsidRPr="0068567F">
                <w:rPr>
                  <w:rStyle w:val="Hyperlink"/>
                  <w:lang w:val="ro-RO"/>
                </w:rPr>
                <w:t>Hotărârea ANRE nr. 535/2019</w:t>
              </w:r>
            </w:hyperlink>
            <w:r w:rsidRPr="0068567F">
              <w:rPr>
                <w:lang w:val="ro-RO"/>
              </w:rPr>
              <w:t>. Condițiile de plată pentru capacitatea condiționată sunt stabilite în contractul pentru prestarea serviciilor de transport al gazelor naturale.</w:t>
            </w:r>
          </w:p>
          <w:p w14:paraId="5FA6F724" w14:textId="7F42A8FA" w:rsidR="007A2CA5" w:rsidRPr="0068567F" w:rsidRDefault="007A2CA5" w:rsidP="0068567F">
            <w:pPr>
              <w:pStyle w:val="rvps7"/>
              <w:shd w:val="clear" w:color="auto" w:fill="FFFFFF"/>
              <w:tabs>
                <w:tab w:val="left" w:pos="993"/>
              </w:tabs>
              <w:spacing w:before="0" w:beforeAutospacing="0" w:after="0" w:afterAutospacing="0" w:line="276" w:lineRule="auto"/>
              <w:ind w:left="98" w:firstLine="567"/>
              <w:jc w:val="both"/>
              <w:rPr>
                <w:lang w:val="ro-RO"/>
              </w:rPr>
            </w:pPr>
            <w:bookmarkStart w:id="0" w:name="n2399"/>
            <w:bookmarkEnd w:id="0"/>
            <w:r w:rsidRPr="0068567F">
              <w:rPr>
                <w:lang w:val="ro-RO"/>
              </w:rPr>
              <w:t xml:space="preserve">Pentru utilizarea capacității condiționate, utilizatorul de sistem rezervă capacitatea și depune o nominalizare / renominalizare a capacității condiționate. </w:t>
            </w:r>
          </w:p>
          <w:p w14:paraId="2363FD4A" w14:textId="7881F3AA" w:rsidR="007A2CA5" w:rsidRPr="0068567F" w:rsidRDefault="007A2CA5" w:rsidP="0068567F">
            <w:pPr>
              <w:pStyle w:val="rvps7"/>
              <w:tabs>
                <w:tab w:val="left" w:pos="993"/>
              </w:tabs>
              <w:spacing w:before="0" w:beforeAutospacing="0" w:after="0" w:afterAutospacing="0" w:line="276" w:lineRule="auto"/>
              <w:ind w:left="98" w:firstLine="567"/>
              <w:jc w:val="both"/>
              <w:rPr>
                <w:lang w:val="ro-RO"/>
              </w:rPr>
            </w:pPr>
            <w:bookmarkStart w:id="1" w:name="n2400"/>
            <w:bookmarkEnd w:id="1"/>
            <w:r w:rsidRPr="0068567F">
              <w:rPr>
                <w:lang w:val="ro-RO"/>
              </w:rPr>
              <w:t>Cantitățile de gaze naturale transportate în condițiile de utilizare a capacității condiționate nu sunt contabilizate de către OST în portofoliul de echilibrare al utilizatorului de sistem și nu sunt luate în considerare la calculul dezechilibrului său zilnic.</w:t>
            </w:r>
          </w:p>
          <w:p w14:paraId="4DF8D839" w14:textId="0B25BCCF" w:rsidR="007A2CA5" w:rsidRPr="0068567F" w:rsidRDefault="007A2CA5" w:rsidP="0068567F">
            <w:pPr>
              <w:pStyle w:val="rvps7"/>
              <w:tabs>
                <w:tab w:val="left" w:pos="993"/>
              </w:tabs>
              <w:spacing w:before="0" w:beforeAutospacing="0" w:after="0" w:afterAutospacing="0" w:line="276" w:lineRule="auto"/>
              <w:ind w:left="98" w:firstLine="567"/>
              <w:jc w:val="both"/>
              <w:rPr>
                <w:lang w:val="ro-RO"/>
              </w:rPr>
            </w:pPr>
            <w:bookmarkStart w:id="2" w:name="n2401"/>
            <w:bookmarkEnd w:id="2"/>
            <w:r w:rsidRPr="0068567F">
              <w:rPr>
                <w:lang w:val="ro-RO"/>
              </w:rPr>
              <w:t xml:space="preserve">Utilizarea capacității condiționate este determinată de următoarele </w:t>
            </w:r>
            <w:r w:rsidRPr="0068567F">
              <w:rPr>
                <w:b/>
                <w:u w:val="single"/>
                <w:lang w:val="ro-RO"/>
              </w:rPr>
              <w:t>condiții</w:t>
            </w:r>
            <w:r w:rsidRPr="0068567F">
              <w:rPr>
                <w:lang w:val="ro-RO"/>
              </w:rPr>
              <w:t>:</w:t>
            </w:r>
          </w:p>
          <w:p w14:paraId="5E8BE277" w14:textId="26DE7706" w:rsidR="007A2CA5" w:rsidRPr="0068567F" w:rsidRDefault="007A2CA5" w:rsidP="0068567F">
            <w:pPr>
              <w:pStyle w:val="rvps2"/>
              <w:numPr>
                <w:ilvl w:val="0"/>
                <w:numId w:val="18"/>
              </w:numPr>
              <w:tabs>
                <w:tab w:val="left" w:pos="801"/>
                <w:tab w:val="left" w:pos="943"/>
                <w:tab w:val="left" w:pos="1134"/>
              </w:tabs>
              <w:spacing w:before="0" w:beforeAutospacing="0" w:after="0" w:afterAutospacing="0" w:line="276" w:lineRule="auto"/>
              <w:ind w:left="98" w:firstLine="567"/>
              <w:jc w:val="both"/>
              <w:rPr>
                <w:lang w:val="ro-RO"/>
              </w:rPr>
            </w:pPr>
            <w:r w:rsidRPr="0068567F">
              <w:rPr>
                <w:lang w:val="ro-RO"/>
              </w:rPr>
              <w:t xml:space="preserve">capacitatea condiționată se oferă utilizatorilor de sistem exclusiv pentru transportul gazelor naturale din punctul de interconectare de intrare PI Căușeni către punctul de interconectare de ieșire PI </w:t>
            </w:r>
            <w:proofErr w:type="spellStart"/>
            <w:r w:rsidRPr="0068567F">
              <w:rPr>
                <w:lang w:val="ro-RO"/>
              </w:rPr>
              <w:t>Grebenik</w:t>
            </w:r>
            <w:r w:rsidR="0083096D">
              <w:rPr>
                <w:lang w:val="ro-RO"/>
              </w:rPr>
              <w:t>i</w:t>
            </w:r>
            <w:proofErr w:type="spellEnd"/>
            <w:r w:rsidRPr="0068567F">
              <w:rPr>
                <w:lang w:val="ro-RO"/>
              </w:rPr>
              <w:t>;</w:t>
            </w:r>
          </w:p>
          <w:p w14:paraId="377BCE51" w14:textId="3F88DD46" w:rsidR="007A2CA5" w:rsidRPr="0068567F" w:rsidRDefault="007A2CA5" w:rsidP="0068567F">
            <w:pPr>
              <w:pStyle w:val="rvps2"/>
              <w:numPr>
                <w:ilvl w:val="0"/>
                <w:numId w:val="18"/>
              </w:numPr>
              <w:tabs>
                <w:tab w:val="left" w:pos="801"/>
                <w:tab w:val="left" w:pos="943"/>
                <w:tab w:val="left" w:pos="1134"/>
              </w:tabs>
              <w:spacing w:before="0" w:beforeAutospacing="0" w:after="0" w:afterAutospacing="0" w:line="276" w:lineRule="auto"/>
              <w:ind w:left="98" w:firstLine="567"/>
              <w:jc w:val="both"/>
              <w:rPr>
                <w:lang w:val="ro-RO"/>
              </w:rPr>
            </w:pPr>
            <w:r w:rsidRPr="0068567F">
              <w:rPr>
                <w:lang w:val="ro-RO"/>
              </w:rPr>
              <w:t>capacitatea condiționată nu poate fi utilizată pentru transportul gazelor naturale în/din alte puncte de interconectare de intrare / ieșire, spre</w:t>
            </w:r>
            <w:r w:rsidRPr="0068567F">
              <w:t xml:space="preserve"> </w:t>
            </w:r>
            <w:r w:rsidRPr="0068567F">
              <w:rPr>
                <w:lang w:val="ro-RO"/>
              </w:rPr>
              <w:t>punctele de ieșire în rețelele de distribuție a gazelor naturale sau punctele de ieșire spre consumatorii instalațiile de utilizare ale cărora sunt racordate la rețeaua de transport al gazelor naturale;</w:t>
            </w:r>
          </w:p>
          <w:p w14:paraId="23A6C029" w14:textId="383D1E35" w:rsidR="007A2CA5" w:rsidRPr="0068567F" w:rsidRDefault="007A2CA5" w:rsidP="0068567F">
            <w:pPr>
              <w:pStyle w:val="rvps2"/>
              <w:numPr>
                <w:ilvl w:val="0"/>
                <w:numId w:val="18"/>
              </w:numPr>
              <w:tabs>
                <w:tab w:val="left" w:pos="801"/>
                <w:tab w:val="left" w:pos="943"/>
                <w:tab w:val="left" w:pos="1134"/>
              </w:tabs>
              <w:spacing w:before="0" w:beforeAutospacing="0" w:after="0" w:afterAutospacing="0" w:line="276" w:lineRule="auto"/>
              <w:ind w:left="98" w:firstLine="567"/>
              <w:jc w:val="both"/>
              <w:rPr>
                <w:lang w:val="ro-RO"/>
              </w:rPr>
            </w:pPr>
            <w:r w:rsidRPr="0068567F">
              <w:rPr>
                <w:lang w:val="ro-RO"/>
              </w:rPr>
              <w:t>produsul de capacitate trebuie sa fie pe bază lunară /</w:t>
            </w:r>
            <w:r w:rsidR="0083096D">
              <w:rPr>
                <w:lang w:val="ro-RO"/>
              </w:rPr>
              <w:t xml:space="preserve"> </w:t>
            </w:r>
            <w:r w:rsidRPr="0068567F">
              <w:rPr>
                <w:lang w:val="ro-RO"/>
              </w:rPr>
              <w:t>trimestrială și/sau anuală, iar cantitatea totală rezervată trebuie să fie cel puțin egală cu 5</w:t>
            </w:r>
            <w:r w:rsidR="0083096D">
              <w:rPr>
                <w:lang w:val="ro-RO"/>
              </w:rPr>
              <w:t xml:space="preserve"> </w:t>
            </w:r>
            <w:r w:rsidRPr="0068567F">
              <w:rPr>
                <w:lang w:val="ro-RO"/>
              </w:rPr>
              <w:t>300 MWh/zi;</w:t>
            </w:r>
          </w:p>
          <w:p w14:paraId="4F26AA5A" w14:textId="1BBCAA34" w:rsidR="007A2CA5" w:rsidRPr="0083096D" w:rsidRDefault="007A2CA5" w:rsidP="0068567F">
            <w:pPr>
              <w:pStyle w:val="rvps2"/>
              <w:numPr>
                <w:ilvl w:val="0"/>
                <w:numId w:val="18"/>
              </w:numPr>
              <w:tabs>
                <w:tab w:val="left" w:pos="801"/>
                <w:tab w:val="left" w:pos="943"/>
                <w:tab w:val="left" w:pos="1134"/>
              </w:tabs>
              <w:spacing w:before="0" w:beforeAutospacing="0" w:after="0" w:afterAutospacing="0" w:line="276" w:lineRule="auto"/>
              <w:ind w:left="98" w:firstLine="567"/>
              <w:jc w:val="both"/>
              <w:rPr>
                <w:lang w:val="ro-RO"/>
              </w:rPr>
            </w:pPr>
            <w:r w:rsidRPr="0068567F">
              <w:rPr>
                <w:lang w:val="ro-RO"/>
              </w:rPr>
              <w:t xml:space="preserve">cantitatea de gaze naturale </w:t>
            </w:r>
            <w:r w:rsidRPr="0083096D">
              <w:rPr>
                <w:lang w:val="ro-RO"/>
              </w:rPr>
              <w:t xml:space="preserve">injectată </w:t>
            </w:r>
            <w:r w:rsidRPr="006F0AB5">
              <w:rPr>
                <w:color w:val="000000"/>
                <w:lang w:val="ro-RO"/>
              </w:rPr>
              <w:t xml:space="preserve">în decursul zilei </w:t>
            </w:r>
            <w:proofErr w:type="spellStart"/>
            <w:r w:rsidRPr="006F0AB5">
              <w:rPr>
                <w:color w:val="000000"/>
                <w:lang w:val="ro-RO"/>
              </w:rPr>
              <w:t>gaziere</w:t>
            </w:r>
            <w:proofErr w:type="spellEnd"/>
            <w:r w:rsidRPr="006F0AB5">
              <w:rPr>
                <w:color w:val="000000"/>
                <w:lang w:val="ro-RO"/>
              </w:rPr>
              <w:t>,</w:t>
            </w:r>
            <w:r w:rsidRPr="0083096D">
              <w:rPr>
                <w:lang w:val="ro-RO"/>
              </w:rPr>
              <w:t xml:space="preserve"> la punctul de interconectare de intrare PI Căușeni trebuie să fie egală cu cantitatea de gaze naturale preluată la punctul de interconectare de ieșire PI </w:t>
            </w:r>
            <w:proofErr w:type="spellStart"/>
            <w:r w:rsidRPr="0083096D">
              <w:rPr>
                <w:lang w:val="ro-RO"/>
              </w:rPr>
              <w:t>Grebenik</w:t>
            </w:r>
            <w:r w:rsidR="0083096D">
              <w:rPr>
                <w:lang w:val="ro-RO"/>
              </w:rPr>
              <w:t>i</w:t>
            </w:r>
            <w:proofErr w:type="spellEnd"/>
            <w:r w:rsidRPr="0083096D">
              <w:rPr>
                <w:lang w:val="ro-RO"/>
              </w:rPr>
              <w:t>;</w:t>
            </w:r>
          </w:p>
          <w:p w14:paraId="19622726" w14:textId="77777777" w:rsidR="007A2CA5" w:rsidRPr="0068567F" w:rsidRDefault="007A2CA5" w:rsidP="0068567F">
            <w:pPr>
              <w:pStyle w:val="rvps2"/>
              <w:numPr>
                <w:ilvl w:val="0"/>
                <w:numId w:val="18"/>
              </w:numPr>
              <w:tabs>
                <w:tab w:val="left" w:pos="801"/>
                <w:tab w:val="left" w:pos="943"/>
                <w:tab w:val="left" w:pos="1134"/>
              </w:tabs>
              <w:spacing w:before="0" w:beforeAutospacing="0" w:after="0" w:afterAutospacing="0" w:line="276" w:lineRule="auto"/>
              <w:ind w:left="98" w:firstLine="567"/>
              <w:jc w:val="both"/>
              <w:rPr>
                <w:lang w:val="ro-RO"/>
              </w:rPr>
            </w:pPr>
            <w:r w:rsidRPr="0068567F">
              <w:rPr>
                <w:lang w:val="ro-RO"/>
              </w:rPr>
              <w:t>lipsa accesului la punctul virtual de tranzacționare;</w:t>
            </w:r>
          </w:p>
          <w:p w14:paraId="65849839" w14:textId="650C0EFD" w:rsidR="007A2CA5" w:rsidRPr="0068567F" w:rsidRDefault="007A2CA5" w:rsidP="0068567F">
            <w:pPr>
              <w:pStyle w:val="rvps2"/>
              <w:numPr>
                <w:ilvl w:val="0"/>
                <w:numId w:val="18"/>
              </w:numPr>
              <w:tabs>
                <w:tab w:val="left" w:pos="801"/>
                <w:tab w:val="left" w:pos="943"/>
                <w:tab w:val="left" w:pos="1134"/>
              </w:tabs>
              <w:spacing w:before="0" w:beforeAutospacing="0" w:after="0" w:afterAutospacing="0" w:line="276" w:lineRule="auto"/>
              <w:ind w:left="98" w:firstLine="567"/>
              <w:jc w:val="both"/>
              <w:rPr>
                <w:lang w:val="ro-RO"/>
              </w:rPr>
            </w:pPr>
            <w:r w:rsidRPr="0068567F">
              <w:rPr>
                <w:lang w:val="ro-RO"/>
              </w:rPr>
              <w:t xml:space="preserve">nominalizările/renominalizările pentru utilizarea capacității condiționate se confirmă de către OST, după confirmarea nominalizărilor/renominalizărilor utilizatorilor de sistem cărora li se </w:t>
            </w:r>
            <w:proofErr w:type="spellStart"/>
            <w:r w:rsidRPr="0068567F">
              <w:rPr>
                <w:lang w:val="ro-RO"/>
              </w:rPr>
              <w:t>contractează</w:t>
            </w:r>
            <w:proofErr w:type="spellEnd"/>
            <w:r w:rsidRPr="0068567F">
              <w:rPr>
                <w:lang w:val="ro-RO"/>
              </w:rPr>
              <w:t xml:space="preserve"> dreptul de utilizare a capacități ferme și întreruptibile; </w:t>
            </w:r>
          </w:p>
          <w:p w14:paraId="2AD09E1F" w14:textId="5A5DA609" w:rsidR="007A2CA5" w:rsidRPr="0068567F" w:rsidRDefault="007A2CA5" w:rsidP="0068567F">
            <w:pPr>
              <w:pStyle w:val="rvps2"/>
              <w:numPr>
                <w:ilvl w:val="0"/>
                <w:numId w:val="18"/>
              </w:numPr>
              <w:tabs>
                <w:tab w:val="left" w:pos="801"/>
                <w:tab w:val="left" w:pos="943"/>
                <w:tab w:val="left" w:pos="1134"/>
              </w:tabs>
              <w:spacing w:before="0" w:beforeAutospacing="0" w:after="0" w:afterAutospacing="0" w:line="276" w:lineRule="auto"/>
              <w:ind w:left="98" w:firstLine="567"/>
              <w:jc w:val="both"/>
              <w:rPr>
                <w:lang w:val="ro-RO"/>
              </w:rPr>
            </w:pPr>
            <w:r w:rsidRPr="0068567F">
              <w:rPr>
                <w:lang w:val="ro-RO"/>
              </w:rPr>
              <w:t xml:space="preserve">gazele naturale sunt transportate în regim vamal de tranzit, în conformitate cu cerințele </w:t>
            </w:r>
            <w:hyperlink r:id="rId7" w:tgtFrame="_blank" w:history="1">
              <w:r w:rsidRPr="0068567F">
                <w:rPr>
                  <w:lang w:val="ro-RO"/>
                </w:rPr>
                <w:t>Codului Vamal al Republicii</w:t>
              </w:r>
            </w:hyperlink>
            <w:r w:rsidRPr="0068567F">
              <w:rPr>
                <w:lang w:val="ro-RO"/>
              </w:rPr>
              <w:t xml:space="preserve"> Moldova</w:t>
            </w:r>
            <w:r w:rsidR="0083096D">
              <w:rPr>
                <w:lang w:val="ro-RO"/>
              </w:rPr>
              <w:t>,</w:t>
            </w:r>
            <w:r w:rsidRPr="0068567F">
              <w:rPr>
                <w:lang w:val="ro-RO"/>
              </w:rPr>
              <w:t xml:space="preserve"> aprobat prin Legea nr. 95/2021.</w:t>
            </w:r>
          </w:p>
          <w:p w14:paraId="0B6D8281" w14:textId="5C44C210" w:rsidR="007A2CA5" w:rsidRPr="0068567F" w:rsidRDefault="007A2CA5" w:rsidP="0068567F">
            <w:pPr>
              <w:pStyle w:val="rvps2"/>
              <w:tabs>
                <w:tab w:val="left" w:pos="709"/>
                <w:tab w:val="left" w:pos="993"/>
              </w:tabs>
              <w:spacing w:before="0" w:beforeAutospacing="0" w:after="0" w:afterAutospacing="0" w:line="276" w:lineRule="auto"/>
              <w:ind w:left="98" w:firstLine="567"/>
              <w:jc w:val="both"/>
              <w:rPr>
                <w:lang w:val="ro-RO"/>
              </w:rPr>
            </w:pPr>
            <w:r w:rsidRPr="0068567F">
              <w:rPr>
                <w:lang w:val="ro-RO"/>
              </w:rPr>
              <w:t xml:space="preserve">Dacă în urma procesului de verificare/corelare a nominalizărilor/renominalizărilor cu OST adiacenți, rezultă că cantitățile confirmate de gaze naturale pentru capacitate condiționată la punctul de interconectare de intrare PI Căușeni diferă de cantitățile confirmate la punctul de interconectare de ieșire PI </w:t>
            </w:r>
            <w:proofErr w:type="spellStart"/>
            <w:r w:rsidRPr="0068567F">
              <w:rPr>
                <w:lang w:val="ro-RO"/>
              </w:rPr>
              <w:t>Grebenik</w:t>
            </w:r>
            <w:r w:rsidR="0083096D">
              <w:rPr>
                <w:lang w:val="ro-RO"/>
              </w:rPr>
              <w:t>i</w:t>
            </w:r>
            <w:proofErr w:type="spellEnd"/>
            <w:r w:rsidRPr="0068567F">
              <w:rPr>
                <w:lang w:val="ro-RO"/>
              </w:rPr>
              <w:t xml:space="preserve">, OST reduce unilateral cantitățile confirmate la valoarea cea mai mică dintre cantități și informează utilizatorul de sistem și OST adiacent despre acest fapt.  </w:t>
            </w:r>
          </w:p>
          <w:p w14:paraId="06521BBF" w14:textId="2E3D0EF6" w:rsidR="007A2CA5" w:rsidRPr="0068567F" w:rsidRDefault="007A2CA5" w:rsidP="0068567F">
            <w:pPr>
              <w:pStyle w:val="ListParagraph"/>
              <w:tabs>
                <w:tab w:val="left" w:pos="426"/>
                <w:tab w:val="left" w:pos="567"/>
              </w:tabs>
              <w:spacing w:after="0"/>
              <w:ind w:left="98" w:firstLine="567"/>
              <w:jc w:val="both"/>
              <w:rPr>
                <w:rFonts w:ascii="Times New Roman" w:hAnsi="Times New Roman" w:cs="Times New Roman"/>
                <w:sz w:val="24"/>
                <w:szCs w:val="24"/>
              </w:rPr>
            </w:pPr>
            <w:r w:rsidRPr="0068567F">
              <w:rPr>
                <w:rFonts w:ascii="Times New Roman" w:hAnsi="Times New Roman" w:cs="Times New Roman"/>
                <w:sz w:val="24"/>
                <w:szCs w:val="24"/>
              </w:rPr>
              <w:t>OST are dreptul să întrerupă, total sau parțial, serviciul de transport dacă nu sunt întrunite condițiile de alocare a capacității condiționate.</w:t>
            </w:r>
            <w:bookmarkStart w:id="3" w:name="n2419"/>
            <w:bookmarkEnd w:id="3"/>
          </w:p>
          <w:p w14:paraId="20EDF195" w14:textId="54D5CF14" w:rsidR="007A2CA5" w:rsidRPr="0068567F" w:rsidRDefault="007A2CA5" w:rsidP="0068567F">
            <w:pPr>
              <w:pStyle w:val="rvps2"/>
              <w:shd w:val="clear" w:color="auto" w:fill="FFFFFF"/>
              <w:tabs>
                <w:tab w:val="left" w:pos="567"/>
              </w:tabs>
              <w:spacing w:before="0" w:beforeAutospacing="0" w:after="0" w:afterAutospacing="0" w:line="276" w:lineRule="auto"/>
              <w:ind w:left="98" w:firstLine="567"/>
              <w:jc w:val="both"/>
              <w:rPr>
                <w:lang w:val="ro-RO"/>
              </w:rPr>
            </w:pPr>
            <w:r w:rsidRPr="0068567F">
              <w:rPr>
                <w:lang w:val="ro-RO"/>
              </w:rPr>
              <w:t>La verificarea nominalizărilor/renominalizărilor, OST ține cont de prioritatea tipurilor de capacitate alocate utilizatorilor de sistem pentru perioada corespunzătoare (de la cea mai mare la cea mai mică prioritate):</w:t>
            </w:r>
          </w:p>
          <w:p w14:paraId="6359AE01" w14:textId="77777777" w:rsidR="007A2CA5" w:rsidRPr="0068567F" w:rsidRDefault="007A2CA5" w:rsidP="0068567F">
            <w:pPr>
              <w:pStyle w:val="rvps2"/>
              <w:numPr>
                <w:ilvl w:val="0"/>
                <w:numId w:val="23"/>
              </w:numPr>
              <w:shd w:val="clear" w:color="auto" w:fill="FFFFFF"/>
              <w:tabs>
                <w:tab w:val="left" w:pos="949"/>
              </w:tabs>
              <w:spacing w:before="0" w:beforeAutospacing="0" w:after="0" w:afterAutospacing="0" w:line="276" w:lineRule="auto"/>
              <w:ind w:left="98" w:firstLine="567"/>
              <w:jc w:val="both"/>
              <w:rPr>
                <w:lang w:val="ro-RO"/>
              </w:rPr>
            </w:pPr>
            <w:r w:rsidRPr="0068567F">
              <w:rPr>
                <w:lang w:val="ro-RO"/>
              </w:rPr>
              <w:t>capacitate fermă;</w:t>
            </w:r>
          </w:p>
          <w:p w14:paraId="02754425" w14:textId="77777777" w:rsidR="007A2CA5" w:rsidRPr="0068567F" w:rsidRDefault="007A2CA5" w:rsidP="0068567F">
            <w:pPr>
              <w:pStyle w:val="rvps2"/>
              <w:numPr>
                <w:ilvl w:val="0"/>
                <w:numId w:val="23"/>
              </w:numPr>
              <w:shd w:val="clear" w:color="auto" w:fill="FFFFFF"/>
              <w:tabs>
                <w:tab w:val="left" w:pos="949"/>
              </w:tabs>
              <w:spacing w:before="0" w:beforeAutospacing="0" w:after="0" w:afterAutospacing="0" w:line="276" w:lineRule="auto"/>
              <w:ind w:left="98" w:firstLine="567"/>
              <w:jc w:val="both"/>
              <w:rPr>
                <w:lang w:val="ro-RO"/>
              </w:rPr>
            </w:pPr>
            <w:r w:rsidRPr="0068567F">
              <w:rPr>
                <w:lang w:val="ro-RO"/>
              </w:rPr>
              <w:t xml:space="preserve">capacitate întreruptibilă; </w:t>
            </w:r>
          </w:p>
          <w:p w14:paraId="67C3E281" w14:textId="121DBC70" w:rsidR="007A2CA5" w:rsidRPr="0068567F" w:rsidRDefault="007A2CA5" w:rsidP="0068567F">
            <w:pPr>
              <w:pStyle w:val="rvps2"/>
              <w:numPr>
                <w:ilvl w:val="0"/>
                <w:numId w:val="23"/>
              </w:numPr>
              <w:shd w:val="clear" w:color="auto" w:fill="FFFFFF"/>
              <w:tabs>
                <w:tab w:val="left" w:pos="949"/>
              </w:tabs>
              <w:spacing w:before="0" w:beforeAutospacing="0" w:after="0" w:afterAutospacing="0" w:line="276" w:lineRule="auto"/>
              <w:ind w:left="98" w:firstLine="567"/>
              <w:jc w:val="both"/>
              <w:rPr>
                <w:lang w:val="ro-RO"/>
              </w:rPr>
            </w:pPr>
            <w:r w:rsidRPr="0068567F">
              <w:rPr>
                <w:lang w:val="ro-RO"/>
              </w:rPr>
              <w:t>capacitate condiționată.</w:t>
            </w:r>
          </w:p>
          <w:p w14:paraId="408FCC9A" w14:textId="642E175B" w:rsidR="0004546D" w:rsidRPr="0068567F" w:rsidRDefault="00540314" w:rsidP="0068567F">
            <w:pPr>
              <w:pStyle w:val="ListParagraph"/>
              <w:numPr>
                <w:ilvl w:val="0"/>
                <w:numId w:val="24"/>
              </w:numPr>
              <w:tabs>
                <w:tab w:val="left" w:pos="852"/>
                <w:tab w:val="left" w:pos="1090"/>
              </w:tabs>
              <w:spacing w:after="0"/>
              <w:ind w:left="98" w:firstLine="567"/>
              <w:jc w:val="both"/>
              <w:rPr>
                <w:rFonts w:ascii="Times New Roman" w:eastAsia="Times New Roman" w:hAnsi="Times New Roman" w:cs="Times New Roman"/>
                <w:sz w:val="24"/>
                <w:szCs w:val="24"/>
              </w:rPr>
            </w:pPr>
            <w:r w:rsidRPr="0068567F">
              <w:rPr>
                <w:rFonts w:ascii="Times New Roman" w:eastAsia="Times New Roman" w:hAnsi="Times New Roman" w:cs="Times New Roman"/>
                <w:b/>
                <w:sz w:val="24"/>
                <w:szCs w:val="24"/>
              </w:rPr>
              <w:t xml:space="preserve">Modificări propuse </w:t>
            </w:r>
            <w:r w:rsidR="0004546D" w:rsidRPr="0068567F">
              <w:rPr>
                <w:rFonts w:ascii="Times New Roman" w:eastAsia="Times New Roman" w:hAnsi="Times New Roman" w:cs="Times New Roman"/>
                <w:b/>
                <w:sz w:val="24"/>
                <w:szCs w:val="24"/>
              </w:rPr>
              <w:t>la Regulamentul privind racordarea la rețelele de gaze naturale și prestarea serviciilor de transport și distribuție a gazelor naturale:</w:t>
            </w:r>
          </w:p>
          <w:p w14:paraId="755F5DC8" w14:textId="453AF5AB" w:rsidR="00CA306D" w:rsidRPr="0068567F" w:rsidRDefault="00F14748" w:rsidP="0068567F">
            <w:pPr>
              <w:tabs>
                <w:tab w:val="left" w:pos="8963"/>
              </w:tabs>
              <w:spacing w:after="0"/>
              <w:ind w:left="98" w:right="35" w:firstLine="567"/>
              <w:jc w:val="both"/>
              <w:rPr>
                <w:rFonts w:ascii="Times New Roman" w:hAnsi="Times New Roman" w:cs="Times New Roman"/>
                <w:color w:val="000000"/>
                <w:sz w:val="24"/>
                <w:szCs w:val="24"/>
              </w:rPr>
            </w:pPr>
            <w:r w:rsidRPr="0068567F">
              <w:rPr>
                <w:rFonts w:ascii="Times New Roman" w:hAnsi="Times New Roman" w:cs="Times New Roman"/>
                <w:color w:val="000000"/>
                <w:sz w:val="24"/>
                <w:szCs w:val="24"/>
              </w:rPr>
              <w:t xml:space="preserve">Analizând aspectele practice ale punerii în aplicare a Regulamentului privind racordarea, </w:t>
            </w:r>
            <w:r w:rsidRPr="0068567F">
              <w:rPr>
                <w:rFonts w:ascii="Times New Roman" w:hAnsi="Times New Roman" w:cs="Times New Roman"/>
                <w:color w:val="000000"/>
                <w:sz w:val="24"/>
                <w:szCs w:val="24"/>
              </w:rPr>
              <w:br/>
              <w:t xml:space="preserve">au fost identificate o serie de prevederi care necesită a fi modificate pentru a asigura implementarea normelor privind capacitatea condiționată, contractarea serviciilor de transport și de distribuție a gazelor naturale. </w:t>
            </w:r>
            <w:r w:rsidR="00597254" w:rsidRPr="0068567F">
              <w:rPr>
                <w:rFonts w:ascii="Times New Roman" w:eastAsia="Times New Roman" w:hAnsi="Times New Roman" w:cs="Times New Roman"/>
                <w:sz w:val="24"/>
                <w:szCs w:val="24"/>
              </w:rPr>
              <w:t>La fel,</w:t>
            </w:r>
            <w:r w:rsidR="00783979" w:rsidRPr="0068567F">
              <w:rPr>
                <w:rFonts w:ascii="Times New Roman" w:eastAsia="Times New Roman" w:hAnsi="Times New Roman" w:cs="Times New Roman"/>
                <w:sz w:val="24"/>
                <w:szCs w:val="24"/>
              </w:rPr>
              <w:t xml:space="preserve"> în proiect se regăsesc</w:t>
            </w:r>
            <w:r w:rsidR="00597254" w:rsidRPr="0068567F">
              <w:rPr>
                <w:rFonts w:ascii="Times New Roman" w:eastAsia="Times New Roman" w:hAnsi="Times New Roman" w:cs="Times New Roman"/>
                <w:sz w:val="24"/>
                <w:szCs w:val="24"/>
              </w:rPr>
              <w:t xml:space="preserve"> condiții</w:t>
            </w:r>
            <w:r w:rsidR="00783979" w:rsidRPr="0068567F">
              <w:rPr>
                <w:rFonts w:ascii="Times New Roman" w:eastAsia="Times New Roman" w:hAnsi="Times New Roman" w:cs="Times New Roman"/>
                <w:sz w:val="24"/>
                <w:szCs w:val="24"/>
              </w:rPr>
              <w:t>le în care se impune achitare</w:t>
            </w:r>
            <w:r w:rsidR="00597254" w:rsidRPr="0068567F">
              <w:rPr>
                <w:rFonts w:ascii="Times New Roman" w:eastAsia="Times New Roman" w:hAnsi="Times New Roman" w:cs="Times New Roman"/>
                <w:sz w:val="24"/>
                <w:szCs w:val="24"/>
              </w:rPr>
              <w:t xml:space="preserve">a plății preventive </w:t>
            </w:r>
            <w:r w:rsidR="00783979" w:rsidRPr="0068567F">
              <w:rPr>
                <w:rFonts w:ascii="Times New Roman" w:eastAsia="Times New Roman" w:hAnsi="Times New Roman" w:cs="Times New Roman"/>
                <w:sz w:val="24"/>
                <w:szCs w:val="24"/>
              </w:rPr>
              <w:t xml:space="preserve">de către furnizori la încheierea contractului pentru prestarea </w:t>
            </w:r>
            <w:r w:rsidR="00597254" w:rsidRPr="0068567F">
              <w:rPr>
                <w:rFonts w:ascii="Times New Roman" w:eastAsia="Times New Roman" w:hAnsi="Times New Roman" w:cs="Times New Roman"/>
                <w:sz w:val="24"/>
                <w:szCs w:val="24"/>
              </w:rPr>
              <w:t xml:space="preserve">serviciului de </w:t>
            </w:r>
            <w:r w:rsidR="00783979" w:rsidRPr="0068567F">
              <w:rPr>
                <w:rFonts w:ascii="Times New Roman" w:eastAsia="Times New Roman" w:hAnsi="Times New Roman" w:cs="Times New Roman"/>
                <w:sz w:val="24"/>
                <w:szCs w:val="24"/>
              </w:rPr>
              <w:t>distribuție a gazelor naturale.</w:t>
            </w:r>
          </w:p>
        </w:tc>
      </w:tr>
      <w:tr w:rsidR="00146D48" w:rsidRPr="0068567F" w14:paraId="5100EF85"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2AF8A9" w14:textId="77777777" w:rsidR="00146D48" w:rsidRPr="0068567F" w:rsidRDefault="00146D48" w:rsidP="0068567F">
            <w:pPr>
              <w:spacing w:after="0"/>
              <w:ind w:firstLine="98"/>
              <w:rPr>
                <w:rFonts w:ascii="Times New Roman" w:eastAsia="Times New Roman" w:hAnsi="Times New Roman" w:cs="Times New Roman"/>
                <w:i/>
                <w:sz w:val="24"/>
                <w:szCs w:val="24"/>
                <w:lang w:eastAsia="en-US"/>
              </w:rPr>
            </w:pPr>
            <w:r w:rsidRPr="0068567F">
              <w:rPr>
                <w:rFonts w:ascii="Times New Roman" w:eastAsia="Times New Roman" w:hAnsi="Times New Roman" w:cs="Times New Roman"/>
                <w:i/>
                <w:sz w:val="24"/>
                <w:szCs w:val="24"/>
                <w:lang w:eastAsia="en-US"/>
              </w:rPr>
              <w:lastRenderedPageBreak/>
              <w:t xml:space="preserve">3.2. </w:t>
            </w:r>
            <w:proofErr w:type="spellStart"/>
            <w:r w:rsidRPr="0068567F">
              <w:rPr>
                <w:rFonts w:ascii="Times New Roman" w:eastAsia="Times New Roman" w:hAnsi="Times New Roman" w:cs="Times New Roman"/>
                <w:i/>
                <w:sz w:val="24"/>
                <w:szCs w:val="24"/>
                <w:lang w:eastAsia="en-US"/>
              </w:rPr>
              <w:t>Opţiunile</w:t>
            </w:r>
            <w:proofErr w:type="spellEnd"/>
            <w:r w:rsidRPr="0068567F">
              <w:rPr>
                <w:rFonts w:ascii="Times New Roman" w:eastAsia="Times New Roman" w:hAnsi="Times New Roman" w:cs="Times New Roman"/>
                <w:i/>
                <w:sz w:val="24"/>
                <w:szCs w:val="24"/>
                <w:lang w:eastAsia="en-US"/>
              </w:rPr>
              <w:t xml:space="preserve"> alternative analizate </w:t>
            </w:r>
            <w:proofErr w:type="spellStart"/>
            <w:r w:rsidRPr="0068567F">
              <w:rPr>
                <w:rFonts w:ascii="Times New Roman" w:eastAsia="Times New Roman" w:hAnsi="Times New Roman" w:cs="Times New Roman"/>
                <w:i/>
                <w:sz w:val="24"/>
                <w:szCs w:val="24"/>
                <w:lang w:eastAsia="en-US"/>
              </w:rPr>
              <w:t>şi</w:t>
            </w:r>
            <w:proofErr w:type="spellEnd"/>
            <w:r w:rsidRPr="0068567F">
              <w:rPr>
                <w:rFonts w:ascii="Times New Roman" w:eastAsia="Times New Roman" w:hAnsi="Times New Roman" w:cs="Times New Roman"/>
                <w:i/>
                <w:sz w:val="24"/>
                <w:szCs w:val="24"/>
                <w:lang w:eastAsia="en-US"/>
              </w:rPr>
              <w:t xml:space="preserve"> motivele pentru care acestea nu au fost luate în considerare</w:t>
            </w:r>
          </w:p>
          <w:p w14:paraId="4CCF8A7E" w14:textId="7C968586" w:rsidR="00DB7051" w:rsidRPr="0068567F" w:rsidRDefault="00DB7051" w:rsidP="0068567F">
            <w:pPr>
              <w:spacing w:after="0"/>
              <w:ind w:firstLine="284"/>
              <w:rPr>
                <w:rFonts w:ascii="Times New Roman" w:eastAsia="Times New Roman" w:hAnsi="Times New Roman" w:cs="Times New Roman"/>
                <w:sz w:val="24"/>
                <w:szCs w:val="24"/>
                <w:lang w:eastAsia="en-US"/>
              </w:rPr>
            </w:pPr>
            <w:r w:rsidRPr="0068567F">
              <w:rPr>
                <w:rFonts w:ascii="Times New Roman" w:eastAsia="Times New Roman" w:hAnsi="Times New Roman" w:cs="Times New Roman"/>
                <w:sz w:val="24"/>
                <w:szCs w:val="24"/>
                <w:lang w:eastAsia="en-US"/>
              </w:rPr>
              <w:t>     Nu au fost analizate opțiuni alternative</w:t>
            </w:r>
          </w:p>
        </w:tc>
      </w:tr>
      <w:tr w:rsidR="00146D48" w:rsidRPr="0068567F" w14:paraId="6FFF5202"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F1A2CD" w14:textId="4E5017EF" w:rsidR="00146D48" w:rsidRPr="0068567F" w:rsidRDefault="00146D48" w:rsidP="0068567F">
            <w:pPr>
              <w:spacing w:after="0"/>
              <w:ind w:firstLine="284"/>
              <w:rPr>
                <w:rFonts w:ascii="Times New Roman" w:eastAsia="Times New Roman" w:hAnsi="Times New Roman" w:cs="Times New Roman"/>
                <w:sz w:val="24"/>
                <w:szCs w:val="24"/>
                <w:lang w:eastAsia="en-US"/>
              </w:rPr>
            </w:pPr>
          </w:p>
        </w:tc>
      </w:tr>
      <w:tr w:rsidR="00146D48" w:rsidRPr="0068567F" w14:paraId="057C7824"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FA1821" w14:textId="77777777" w:rsidR="00146D48" w:rsidRPr="0068567F" w:rsidRDefault="00146D48" w:rsidP="0068567F">
            <w:pPr>
              <w:spacing w:after="0"/>
              <w:ind w:firstLine="284"/>
              <w:rPr>
                <w:rFonts w:ascii="Times New Roman" w:eastAsia="Times New Roman" w:hAnsi="Times New Roman" w:cs="Times New Roman"/>
                <w:sz w:val="24"/>
                <w:szCs w:val="24"/>
                <w:lang w:eastAsia="en-US"/>
              </w:rPr>
            </w:pPr>
            <w:r w:rsidRPr="0068567F">
              <w:rPr>
                <w:rFonts w:ascii="Times New Roman" w:eastAsia="Times New Roman" w:hAnsi="Times New Roman" w:cs="Times New Roman"/>
                <w:b/>
                <w:bCs/>
                <w:sz w:val="24"/>
                <w:szCs w:val="24"/>
                <w:lang w:eastAsia="en-US"/>
              </w:rPr>
              <w:t xml:space="preserve">4. Analiza impactului de reglementare </w:t>
            </w:r>
          </w:p>
        </w:tc>
      </w:tr>
      <w:tr w:rsidR="00146D48" w:rsidRPr="0068567F" w14:paraId="5E2F0B62"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0AB184" w14:textId="77777777" w:rsidR="00146D48" w:rsidRPr="0068567F" w:rsidRDefault="00146D48" w:rsidP="0068567F">
            <w:pPr>
              <w:spacing w:after="0"/>
              <w:ind w:firstLine="98"/>
              <w:rPr>
                <w:rFonts w:ascii="Times New Roman" w:eastAsia="Times New Roman" w:hAnsi="Times New Roman" w:cs="Times New Roman"/>
                <w:i/>
                <w:sz w:val="24"/>
                <w:szCs w:val="24"/>
                <w:lang w:eastAsia="en-US"/>
              </w:rPr>
            </w:pPr>
            <w:r w:rsidRPr="0068567F">
              <w:rPr>
                <w:rFonts w:ascii="Times New Roman" w:eastAsia="Times New Roman" w:hAnsi="Times New Roman" w:cs="Times New Roman"/>
                <w:i/>
                <w:sz w:val="24"/>
                <w:szCs w:val="24"/>
                <w:lang w:eastAsia="en-US"/>
              </w:rPr>
              <w:t>4.1. Impactul asupra sectorului public</w:t>
            </w:r>
          </w:p>
          <w:p w14:paraId="1319C1DE" w14:textId="6F159327" w:rsidR="00F14748" w:rsidRPr="0068567F" w:rsidRDefault="00F14748" w:rsidP="0068567F">
            <w:pPr>
              <w:spacing w:after="0"/>
              <w:ind w:firstLine="523"/>
              <w:rPr>
                <w:rFonts w:ascii="Times New Roman" w:eastAsia="Times New Roman" w:hAnsi="Times New Roman" w:cs="Times New Roman"/>
                <w:sz w:val="24"/>
                <w:szCs w:val="24"/>
                <w:lang w:eastAsia="en-US"/>
              </w:rPr>
            </w:pPr>
            <w:r w:rsidRPr="0068567F">
              <w:rPr>
                <w:rFonts w:ascii="Times New Roman" w:eastAsia="Times New Roman" w:hAnsi="Times New Roman" w:cs="Times New Roman"/>
                <w:sz w:val="24"/>
                <w:szCs w:val="24"/>
                <w:lang w:eastAsia="en-US"/>
              </w:rPr>
              <w:t>Nu s-a identificat.</w:t>
            </w:r>
          </w:p>
        </w:tc>
      </w:tr>
      <w:tr w:rsidR="00146D48" w:rsidRPr="0068567F" w14:paraId="6E82FD36"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C37BFE" w14:textId="77777777" w:rsidR="00146D48" w:rsidRPr="0068567F" w:rsidRDefault="00146D48" w:rsidP="0068567F">
            <w:pPr>
              <w:spacing w:after="0"/>
              <w:ind w:firstLine="98"/>
              <w:rPr>
                <w:rFonts w:ascii="Times New Roman" w:eastAsia="Times New Roman" w:hAnsi="Times New Roman" w:cs="Times New Roman"/>
                <w:i/>
                <w:sz w:val="24"/>
                <w:szCs w:val="24"/>
                <w:lang w:eastAsia="en-US"/>
              </w:rPr>
            </w:pPr>
            <w:r w:rsidRPr="0068567F">
              <w:rPr>
                <w:rFonts w:ascii="Times New Roman" w:eastAsia="Times New Roman" w:hAnsi="Times New Roman" w:cs="Times New Roman"/>
                <w:i/>
                <w:sz w:val="24"/>
                <w:szCs w:val="24"/>
                <w:lang w:eastAsia="en-US"/>
              </w:rPr>
              <w:t xml:space="preserve">4.2. Impactul financiar </w:t>
            </w:r>
            <w:proofErr w:type="spellStart"/>
            <w:r w:rsidRPr="0068567F">
              <w:rPr>
                <w:rFonts w:ascii="Times New Roman" w:eastAsia="Times New Roman" w:hAnsi="Times New Roman" w:cs="Times New Roman"/>
                <w:i/>
                <w:sz w:val="24"/>
                <w:szCs w:val="24"/>
                <w:lang w:eastAsia="en-US"/>
              </w:rPr>
              <w:t>şi</w:t>
            </w:r>
            <w:proofErr w:type="spellEnd"/>
            <w:r w:rsidRPr="0068567F">
              <w:rPr>
                <w:rFonts w:ascii="Times New Roman" w:eastAsia="Times New Roman" w:hAnsi="Times New Roman" w:cs="Times New Roman"/>
                <w:i/>
                <w:sz w:val="24"/>
                <w:szCs w:val="24"/>
                <w:lang w:eastAsia="en-US"/>
              </w:rPr>
              <w:t xml:space="preserve"> argumentarea costurilor estimative</w:t>
            </w:r>
          </w:p>
          <w:p w14:paraId="4DD48F1C" w14:textId="12E736B7" w:rsidR="00F14748" w:rsidRPr="0068567F" w:rsidRDefault="00F14748" w:rsidP="0068567F">
            <w:pPr>
              <w:spacing w:after="0"/>
              <w:ind w:right="172" w:firstLine="523"/>
              <w:jc w:val="both"/>
              <w:rPr>
                <w:rFonts w:ascii="Times New Roman" w:eastAsia="Times New Roman" w:hAnsi="Times New Roman" w:cs="Times New Roman"/>
                <w:color w:val="1F1F1F"/>
                <w:sz w:val="24"/>
                <w:szCs w:val="24"/>
              </w:rPr>
            </w:pPr>
            <w:r w:rsidRPr="0068567F">
              <w:rPr>
                <w:rFonts w:ascii="Times New Roman" w:eastAsia="Times New Roman" w:hAnsi="Times New Roman" w:cs="Times New Roman"/>
                <w:color w:val="1F1F1F"/>
                <w:sz w:val="24"/>
                <w:szCs w:val="24"/>
              </w:rPr>
              <w:t>Pe termen lung ar putea fi reduse costurile pentru serviciul d</w:t>
            </w:r>
            <w:r w:rsidR="00DB7051" w:rsidRPr="0068567F">
              <w:rPr>
                <w:rFonts w:ascii="Times New Roman" w:eastAsia="Times New Roman" w:hAnsi="Times New Roman" w:cs="Times New Roman"/>
                <w:color w:val="1F1F1F"/>
                <w:sz w:val="24"/>
                <w:szCs w:val="24"/>
              </w:rPr>
              <w:t>e transport al gazelor naturale.</w:t>
            </w:r>
          </w:p>
        </w:tc>
      </w:tr>
      <w:tr w:rsidR="00146D48" w:rsidRPr="0068567F" w14:paraId="4C971001"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F8FD57" w14:textId="77777777" w:rsidR="00146D48" w:rsidRPr="0068567F" w:rsidRDefault="00146D48" w:rsidP="0068567F">
            <w:pPr>
              <w:spacing w:after="0"/>
              <w:ind w:left="98"/>
              <w:rPr>
                <w:rFonts w:ascii="Times New Roman" w:eastAsia="Times New Roman" w:hAnsi="Times New Roman" w:cs="Times New Roman"/>
                <w:i/>
                <w:sz w:val="24"/>
                <w:szCs w:val="24"/>
                <w:lang w:eastAsia="en-US"/>
              </w:rPr>
            </w:pPr>
            <w:r w:rsidRPr="0068567F">
              <w:rPr>
                <w:rFonts w:ascii="Times New Roman" w:eastAsia="Times New Roman" w:hAnsi="Times New Roman" w:cs="Times New Roman"/>
                <w:i/>
                <w:sz w:val="24"/>
                <w:szCs w:val="24"/>
                <w:lang w:eastAsia="en-US"/>
              </w:rPr>
              <w:t>4.3. Impactul asupra sectorului privat</w:t>
            </w:r>
          </w:p>
          <w:p w14:paraId="128193C4" w14:textId="34F6E8BA" w:rsidR="00F14748" w:rsidRPr="0068567F" w:rsidRDefault="00F14748" w:rsidP="0068567F">
            <w:pPr>
              <w:spacing w:after="0"/>
              <w:ind w:left="98" w:firstLine="425"/>
              <w:jc w:val="both"/>
              <w:rPr>
                <w:rFonts w:ascii="Times New Roman" w:eastAsia="Times New Roman" w:hAnsi="Times New Roman" w:cs="Times New Roman"/>
                <w:sz w:val="24"/>
                <w:szCs w:val="24"/>
              </w:rPr>
            </w:pPr>
            <w:r w:rsidRPr="0068567F">
              <w:rPr>
                <w:rFonts w:ascii="Times New Roman" w:eastAsia="Times New Roman" w:hAnsi="Times New Roman" w:cs="Times New Roman"/>
                <w:sz w:val="24"/>
                <w:szCs w:val="24"/>
              </w:rPr>
              <w:t xml:space="preserve">Furnizorii, </w:t>
            </w:r>
            <w:proofErr w:type="spellStart"/>
            <w:r w:rsidRPr="0068567F">
              <w:rPr>
                <w:rFonts w:ascii="Times New Roman" w:eastAsia="Times New Roman" w:hAnsi="Times New Roman" w:cs="Times New Roman"/>
                <w:sz w:val="24"/>
                <w:szCs w:val="24"/>
              </w:rPr>
              <w:t>traderii</w:t>
            </w:r>
            <w:proofErr w:type="spellEnd"/>
            <w:r w:rsidRPr="0068567F">
              <w:rPr>
                <w:rFonts w:ascii="Times New Roman" w:eastAsia="Times New Roman" w:hAnsi="Times New Roman" w:cs="Times New Roman"/>
                <w:sz w:val="24"/>
                <w:szCs w:val="24"/>
              </w:rPr>
              <w:t xml:space="preserve"> internaționali pot beneficia de pe urma produsului de capacitate condiționată </w:t>
            </w:r>
            <w:r w:rsidR="005A1B56">
              <w:rPr>
                <w:rFonts w:ascii="Times New Roman" w:eastAsia="Times New Roman" w:hAnsi="Times New Roman" w:cs="Times New Roman"/>
                <w:sz w:val="24"/>
                <w:szCs w:val="24"/>
              </w:rPr>
              <w:t xml:space="preserve">(PCC) </w:t>
            </w:r>
            <w:r w:rsidRPr="0068567F">
              <w:rPr>
                <w:rFonts w:ascii="Times New Roman" w:eastAsia="Times New Roman" w:hAnsi="Times New Roman" w:cs="Times New Roman"/>
                <w:sz w:val="24"/>
                <w:szCs w:val="24"/>
              </w:rPr>
              <w:t>prin utilizarea rețelei de transport din R</w:t>
            </w:r>
            <w:r w:rsidR="005A1B56">
              <w:rPr>
                <w:rFonts w:ascii="Times New Roman" w:eastAsia="Times New Roman" w:hAnsi="Times New Roman" w:cs="Times New Roman"/>
                <w:sz w:val="24"/>
                <w:szCs w:val="24"/>
              </w:rPr>
              <w:t xml:space="preserve">epublica </w:t>
            </w:r>
            <w:r w:rsidRPr="0068567F">
              <w:rPr>
                <w:rFonts w:ascii="Times New Roman" w:eastAsia="Times New Roman" w:hAnsi="Times New Roman" w:cs="Times New Roman"/>
                <w:sz w:val="24"/>
                <w:szCs w:val="24"/>
              </w:rPr>
              <w:t>M</w:t>
            </w:r>
            <w:r w:rsidR="005A1B56">
              <w:rPr>
                <w:rFonts w:ascii="Times New Roman" w:eastAsia="Times New Roman" w:hAnsi="Times New Roman" w:cs="Times New Roman"/>
                <w:sz w:val="24"/>
                <w:szCs w:val="24"/>
              </w:rPr>
              <w:t>oldova</w:t>
            </w:r>
            <w:r w:rsidRPr="0068567F">
              <w:rPr>
                <w:rFonts w:ascii="Times New Roman" w:eastAsia="Times New Roman" w:hAnsi="Times New Roman" w:cs="Times New Roman"/>
                <w:sz w:val="24"/>
                <w:szCs w:val="24"/>
              </w:rPr>
              <w:t xml:space="preserve"> pentru transport</w:t>
            </w:r>
            <w:r w:rsidR="005A1B56">
              <w:rPr>
                <w:rFonts w:ascii="Times New Roman" w:eastAsia="Times New Roman" w:hAnsi="Times New Roman" w:cs="Times New Roman"/>
                <w:sz w:val="24"/>
                <w:szCs w:val="24"/>
              </w:rPr>
              <w:t>ul</w:t>
            </w:r>
            <w:r w:rsidRPr="0068567F">
              <w:rPr>
                <w:rFonts w:ascii="Times New Roman" w:eastAsia="Times New Roman" w:hAnsi="Times New Roman" w:cs="Times New Roman"/>
                <w:sz w:val="24"/>
                <w:szCs w:val="24"/>
              </w:rPr>
              <w:t xml:space="preserve"> gazelor naturale, în special în perioada de vară</w:t>
            </w:r>
            <w:r w:rsidR="005A1B56">
              <w:rPr>
                <w:rFonts w:ascii="Times New Roman" w:eastAsia="Times New Roman" w:hAnsi="Times New Roman" w:cs="Times New Roman"/>
                <w:sz w:val="24"/>
                <w:szCs w:val="24"/>
              </w:rPr>
              <w:t>,</w:t>
            </w:r>
            <w:r w:rsidRPr="0068567F">
              <w:rPr>
                <w:rFonts w:ascii="Times New Roman" w:eastAsia="Times New Roman" w:hAnsi="Times New Roman" w:cs="Times New Roman"/>
                <w:sz w:val="24"/>
                <w:szCs w:val="24"/>
              </w:rPr>
              <w:t xml:space="preserve"> când se formează stocuri de gaze naturale în instalațiile de stocare din țările vecine,  ceea ce reprezintă un avantaj competitiv pentru SRL „</w:t>
            </w:r>
            <w:proofErr w:type="spellStart"/>
            <w:r w:rsidRPr="0068567F">
              <w:rPr>
                <w:rFonts w:ascii="Times New Roman" w:eastAsia="Times New Roman" w:hAnsi="Times New Roman" w:cs="Times New Roman"/>
                <w:sz w:val="24"/>
                <w:szCs w:val="24"/>
              </w:rPr>
              <w:t>Vestmoldtransgaz</w:t>
            </w:r>
            <w:proofErr w:type="spellEnd"/>
            <w:r w:rsidRPr="0068567F">
              <w:rPr>
                <w:rFonts w:ascii="Times New Roman" w:eastAsia="Times New Roman" w:hAnsi="Times New Roman" w:cs="Times New Roman"/>
                <w:sz w:val="24"/>
                <w:szCs w:val="24"/>
              </w:rPr>
              <w:t>”, consolidându-și poziția ca jucător cheie în regiune.</w:t>
            </w:r>
          </w:p>
          <w:p w14:paraId="3238EADE" w14:textId="60C9F5F3" w:rsidR="00F14748" w:rsidRPr="0068567F" w:rsidRDefault="00F14748" w:rsidP="0068567F">
            <w:pPr>
              <w:spacing w:after="0"/>
              <w:ind w:left="98" w:firstLine="425"/>
              <w:jc w:val="both"/>
              <w:rPr>
                <w:rFonts w:ascii="Times New Roman" w:eastAsia="Times New Roman" w:hAnsi="Times New Roman" w:cs="Times New Roman"/>
                <w:sz w:val="24"/>
                <w:szCs w:val="24"/>
              </w:rPr>
            </w:pPr>
            <w:r w:rsidRPr="0068567F">
              <w:rPr>
                <w:rFonts w:ascii="Times New Roman" w:eastAsia="Times New Roman" w:hAnsi="Times New Roman" w:cs="Times New Roman"/>
                <w:sz w:val="24"/>
                <w:szCs w:val="24"/>
              </w:rPr>
              <w:t>Pe termen lung, PCC po</w:t>
            </w:r>
            <w:r w:rsidR="005A1B56">
              <w:rPr>
                <w:rFonts w:ascii="Times New Roman" w:eastAsia="Times New Roman" w:hAnsi="Times New Roman" w:cs="Times New Roman"/>
                <w:sz w:val="24"/>
                <w:szCs w:val="24"/>
              </w:rPr>
              <w:t>a</w:t>
            </w:r>
            <w:r w:rsidRPr="0068567F">
              <w:rPr>
                <w:rFonts w:ascii="Times New Roman" w:eastAsia="Times New Roman" w:hAnsi="Times New Roman" w:cs="Times New Roman"/>
                <w:sz w:val="24"/>
                <w:szCs w:val="24"/>
              </w:rPr>
              <w:t>t</w:t>
            </w:r>
            <w:r w:rsidR="005A1B56">
              <w:rPr>
                <w:rFonts w:ascii="Times New Roman" w:eastAsia="Times New Roman" w:hAnsi="Times New Roman" w:cs="Times New Roman"/>
                <w:sz w:val="24"/>
                <w:szCs w:val="24"/>
              </w:rPr>
              <w:t>e</w:t>
            </w:r>
            <w:r w:rsidRPr="0068567F">
              <w:rPr>
                <w:rFonts w:ascii="Times New Roman" w:eastAsia="Times New Roman" w:hAnsi="Times New Roman" w:cs="Times New Roman"/>
                <w:sz w:val="24"/>
                <w:szCs w:val="24"/>
              </w:rPr>
              <w:t xml:space="preserve"> contribui la reducerea prețurilor la gaze naturale, prin creșterea competiției și eficienței pe piață. Mai mult, diversificarea surselor de aprovizionare și flexibilitatea crescută în transportul gazelor naturale cresc securitatea aprovizionării pentru consumatorii finali și nu în ultimul rând pot duce la reducerea tarifelor percepute de OST, ce are un efect direct asupra prețului final achitat de consumator.</w:t>
            </w:r>
          </w:p>
        </w:tc>
      </w:tr>
      <w:tr w:rsidR="00146D48" w:rsidRPr="0068567F" w14:paraId="75395812"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159344" w14:textId="77777777" w:rsidR="006178C7" w:rsidRDefault="00146D48" w:rsidP="006F0AB5">
            <w:pPr>
              <w:spacing w:after="0"/>
              <w:ind w:left="98"/>
              <w:jc w:val="both"/>
              <w:rPr>
                <w:rFonts w:ascii="Times New Roman" w:eastAsia="Times New Roman" w:hAnsi="Times New Roman" w:cs="Times New Roman"/>
                <w:i/>
                <w:sz w:val="24"/>
                <w:szCs w:val="24"/>
                <w:lang w:eastAsia="en-US"/>
              </w:rPr>
            </w:pPr>
            <w:r w:rsidRPr="0068567F">
              <w:rPr>
                <w:rFonts w:ascii="Times New Roman" w:eastAsia="Times New Roman" w:hAnsi="Times New Roman" w:cs="Times New Roman"/>
                <w:i/>
                <w:sz w:val="24"/>
                <w:szCs w:val="24"/>
                <w:lang w:eastAsia="en-US"/>
              </w:rPr>
              <w:t>4.4. Impactul social</w:t>
            </w:r>
          </w:p>
          <w:p w14:paraId="5A4DC988" w14:textId="7F4AEDD9" w:rsidR="00146D48" w:rsidRPr="0068567F" w:rsidRDefault="00DB7051" w:rsidP="006F0AB5">
            <w:pPr>
              <w:spacing w:after="0"/>
              <w:ind w:left="98"/>
              <w:jc w:val="both"/>
              <w:rPr>
                <w:rFonts w:ascii="Times New Roman" w:eastAsia="Times New Roman" w:hAnsi="Times New Roman" w:cs="Times New Roman"/>
                <w:sz w:val="24"/>
                <w:szCs w:val="24"/>
                <w:lang w:eastAsia="en-US"/>
              </w:rPr>
            </w:pPr>
            <w:r w:rsidRPr="0068567F">
              <w:rPr>
                <w:rFonts w:ascii="Times New Roman" w:eastAsia="Times New Roman" w:hAnsi="Times New Roman" w:cs="Times New Roman"/>
                <w:sz w:val="24"/>
                <w:szCs w:val="24"/>
              </w:rPr>
              <w:t xml:space="preserve">       </w:t>
            </w:r>
            <w:r w:rsidR="00F14748" w:rsidRPr="0068567F">
              <w:rPr>
                <w:rFonts w:ascii="Times New Roman" w:eastAsia="Times New Roman" w:hAnsi="Times New Roman" w:cs="Times New Roman"/>
                <w:sz w:val="24"/>
                <w:szCs w:val="24"/>
              </w:rPr>
              <w:t xml:space="preserve">Adițional dorim să punctăm că în situația în care produsul oferit de OST va avea succes și va crește nivelul de utilizare a rețelelor de transport </w:t>
            </w:r>
            <w:r w:rsidR="006178C7">
              <w:rPr>
                <w:rFonts w:ascii="Times New Roman" w:eastAsia="Times New Roman" w:hAnsi="Times New Roman" w:cs="Times New Roman"/>
                <w:sz w:val="24"/>
                <w:szCs w:val="24"/>
              </w:rPr>
              <w:t xml:space="preserve">al </w:t>
            </w:r>
            <w:r w:rsidR="00F14748" w:rsidRPr="0068567F">
              <w:rPr>
                <w:rFonts w:ascii="Times New Roman" w:eastAsia="Times New Roman" w:hAnsi="Times New Roman" w:cs="Times New Roman"/>
                <w:sz w:val="24"/>
                <w:szCs w:val="24"/>
              </w:rPr>
              <w:t>gaz</w:t>
            </w:r>
            <w:r w:rsidR="006178C7">
              <w:rPr>
                <w:rFonts w:ascii="Times New Roman" w:eastAsia="Times New Roman" w:hAnsi="Times New Roman" w:cs="Times New Roman"/>
                <w:sz w:val="24"/>
                <w:szCs w:val="24"/>
              </w:rPr>
              <w:t>elor naturale</w:t>
            </w:r>
            <w:r w:rsidR="00F14748" w:rsidRPr="0068567F">
              <w:rPr>
                <w:rFonts w:ascii="Times New Roman" w:eastAsia="Times New Roman" w:hAnsi="Times New Roman" w:cs="Times New Roman"/>
                <w:sz w:val="24"/>
                <w:szCs w:val="24"/>
              </w:rPr>
              <w:t xml:space="preserve">, aceasta ar putea un efect benefic de reducere a tarifelor </w:t>
            </w:r>
            <w:r w:rsidR="006178C7">
              <w:rPr>
                <w:rFonts w:ascii="Times New Roman" w:eastAsia="Times New Roman" w:hAnsi="Times New Roman" w:cs="Times New Roman"/>
                <w:sz w:val="24"/>
                <w:szCs w:val="24"/>
              </w:rPr>
              <w:t xml:space="preserve">pentru serviciul </w:t>
            </w:r>
            <w:r w:rsidR="00F14748" w:rsidRPr="0068567F">
              <w:rPr>
                <w:rFonts w:ascii="Times New Roman" w:eastAsia="Times New Roman" w:hAnsi="Times New Roman" w:cs="Times New Roman"/>
                <w:sz w:val="24"/>
                <w:szCs w:val="24"/>
              </w:rPr>
              <w:t xml:space="preserve">de transport </w:t>
            </w:r>
            <w:r w:rsidR="006178C7">
              <w:rPr>
                <w:rFonts w:ascii="Times New Roman" w:eastAsia="Times New Roman" w:hAnsi="Times New Roman" w:cs="Times New Roman"/>
                <w:sz w:val="24"/>
                <w:szCs w:val="24"/>
              </w:rPr>
              <w:t xml:space="preserve">al </w:t>
            </w:r>
            <w:r w:rsidR="00F14748" w:rsidRPr="0068567F">
              <w:rPr>
                <w:rFonts w:ascii="Times New Roman" w:eastAsia="Times New Roman" w:hAnsi="Times New Roman" w:cs="Times New Roman"/>
                <w:sz w:val="24"/>
                <w:szCs w:val="24"/>
              </w:rPr>
              <w:t>gaze</w:t>
            </w:r>
            <w:r w:rsidR="006178C7">
              <w:rPr>
                <w:rFonts w:ascii="Times New Roman" w:eastAsia="Times New Roman" w:hAnsi="Times New Roman" w:cs="Times New Roman"/>
                <w:sz w:val="24"/>
                <w:szCs w:val="24"/>
              </w:rPr>
              <w:t>lor</w:t>
            </w:r>
            <w:r w:rsidR="00F14748" w:rsidRPr="0068567F">
              <w:rPr>
                <w:rFonts w:ascii="Times New Roman" w:eastAsia="Times New Roman" w:hAnsi="Times New Roman" w:cs="Times New Roman"/>
                <w:sz w:val="24"/>
                <w:szCs w:val="24"/>
              </w:rPr>
              <w:t xml:space="preserve"> naturale, și prin extensie reducerea prețului final achitat de consumatorii final de gaze naturale.</w:t>
            </w:r>
          </w:p>
        </w:tc>
      </w:tr>
      <w:tr w:rsidR="00146D48" w:rsidRPr="0068567F" w14:paraId="49AF0A92"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F4996F" w14:textId="0039EA0B" w:rsidR="00146D48" w:rsidRPr="0068567F" w:rsidRDefault="00146D48" w:rsidP="0068567F">
            <w:pPr>
              <w:spacing w:after="0"/>
              <w:ind w:firstLine="284"/>
              <w:rPr>
                <w:rFonts w:ascii="Times New Roman" w:eastAsia="Times New Roman" w:hAnsi="Times New Roman" w:cs="Times New Roman"/>
                <w:sz w:val="24"/>
                <w:szCs w:val="24"/>
                <w:lang w:eastAsia="en-US"/>
              </w:rPr>
            </w:pPr>
          </w:p>
        </w:tc>
      </w:tr>
      <w:tr w:rsidR="00146D48" w:rsidRPr="0068567F" w14:paraId="2F8DC7C2"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18F7A1" w14:textId="77777777" w:rsidR="00146D48" w:rsidRPr="0068567F" w:rsidRDefault="00146D48" w:rsidP="0068567F">
            <w:pPr>
              <w:spacing w:after="0"/>
              <w:ind w:firstLine="284"/>
              <w:rPr>
                <w:rFonts w:ascii="Times New Roman" w:eastAsia="Times New Roman" w:hAnsi="Times New Roman" w:cs="Times New Roman"/>
                <w:b/>
                <w:bCs/>
                <w:sz w:val="24"/>
                <w:szCs w:val="24"/>
                <w:lang w:eastAsia="en-US"/>
              </w:rPr>
            </w:pPr>
            <w:r w:rsidRPr="0068567F">
              <w:rPr>
                <w:rFonts w:ascii="Times New Roman" w:eastAsia="Times New Roman" w:hAnsi="Times New Roman" w:cs="Times New Roman"/>
                <w:b/>
                <w:bCs/>
                <w:sz w:val="24"/>
                <w:szCs w:val="24"/>
                <w:lang w:eastAsia="en-US"/>
              </w:rPr>
              <w:t xml:space="preserve">5. Compatibilitatea proiectului actului normativ cu </w:t>
            </w:r>
            <w:proofErr w:type="spellStart"/>
            <w:r w:rsidRPr="0068567F">
              <w:rPr>
                <w:rFonts w:ascii="Times New Roman" w:eastAsia="Times New Roman" w:hAnsi="Times New Roman" w:cs="Times New Roman"/>
                <w:b/>
                <w:bCs/>
                <w:sz w:val="24"/>
                <w:szCs w:val="24"/>
                <w:lang w:eastAsia="en-US"/>
              </w:rPr>
              <w:t>legislaţia</w:t>
            </w:r>
            <w:proofErr w:type="spellEnd"/>
            <w:r w:rsidRPr="0068567F">
              <w:rPr>
                <w:rFonts w:ascii="Times New Roman" w:eastAsia="Times New Roman" w:hAnsi="Times New Roman" w:cs="Times New Roman"/>
                <w:b/>
                <w:bCs/>
                <w:sz w:val="24"/>
                <w:szCs w:val="24"/>
                <w:lang w:eastAsia="en-US"/>
              </w:rPr>
              <w:t xml:space="preserve"> UE </w:t>
            </w:r>
          </w:p>
          <w:p w14:paraId="62841FC6" w14:textId="77777777" w:rsidR="006F0AB5" w:rsidRPr="00F278ED" w:rsidRDefault="006F0AB5" w:rsidP="006F0AB5">
            <w:pPr>
              <w:pStyle w:val="Normal0"/>
              <w:ind w:right="233" w:firstLine="522"/>
              <w:jc w:val="both"/>
              <w:rPr>
                <w:rFonts w:ascii="Times New Roman" w:hAnsi="Times New Roman" w:cs="Times New Roman"/>
                <w:bCs/>
                <w:lang w:val="ro-RO"/>
              </w:rPr>
            </w:pPr>
            <w:bookmarkStart w:id="4" w:name="_GoBack"/>
            <w:r w:rsidRPr="00F278ED">
              <w:rPr>
                <w:rFonts w:ascii="Times New Roman" w:hAnsi="Times New Roman" w:cs="Times New Roman"/>
                <w:bCs/>
                <w:lang w:val="ro-RO"/>
              </w:rPr>
              <w:t>Hotărâre</w:t>
            </w:r>
            <w:r>
              <w:rPr>
                <w:rFonts w:ascii="Times New Roman" w:hAnsi="Times New Roman" w:cs="Times New Roman"/>
                <w:bCs/>
                <w:lang w:val="ro-RO"/>
              </w:rPr>
              <w:t>a</w:t>
            </w:r>
            <w:bookmarkEnd w:id="4"/>
            <w:r w:rsidRPr="00F278ED">
              <w:rPr>
                <w:rFonts w:ascii="Times New Roman" w:hAnsi="Times New Roman" w:cs="Times New Roman"/>
                <w:bCs/>
                <w:lang w:val="ro-RO"/>
              </w:rPr>
              <w:t xml:space="preserve"> transpune </w:t>
            </w:r>
            <w:r>
              <w:rPr>
                <w:rFonts w:ascii="Times New Roman" w:hAnsi="Times New Roman" w:cs="Times New Roman"/>
                <w:bCs/>
                <w:lang w:val="ro-RO"/>
              </w:rPr>
              <w:t xml:space="preserve">art. 32 alin. (1), din </w:t>
            </w:r>
            <w:r w:rsidRPr="00F278ED">
              <w:rPr>
                <w:rFonts w:ascii="Times New Roman" w:hAnsi="Times New Roman" w:cs="Times New Roman"/>
                <w:bCs/>
                <w:lang w:val="ro-RO"/>
              </w:rPr>
              <w:t>Regulamentul (UE) Nr. 2017/459 al Comisiei din 16 martie 2017 de stabilire a unui cod al rețelei privind mecanismele de alocare a capacității în sistemele de transport al gazelor</w:t>
            </w:r>
            <w:r>
              <w:rPr>
                <w:rFonts w:ascii="Times New Roman" w:hAnsi="Times New Roman" w:cs="Times New Roman"/>
                <w:bCs/>
                <w:lang w:val="ro-RO"/>
              </w:rPr>
              <w:t xml:space="preserve"> </w:t>
            </w:r>
            <w:proofErr w:type="spellStart"/>
            <w:r w:rsidRPr="00F278ED">
              <w:rPr>
                <w:rFonts w:ascii="Times New Roman" w:hAnsi="Times New Roman" w:cs="Times New Roman"/>
                <w:bCs/>
                <w:lang w:val="ro-RO"/>
              </w:rPr>
              <w:t>şi</w:t>
            </w:r>
            <w:proofErr w:type="spellEnd"/>
            <w:r w:rsidRPr="00F278ED">
              <w:rPr>
                <w:rFonts w:ascii="Times New Roman" w:hAnsi="Times New Roman" w:cs="Times New Roman"/>
                <w:bCs/>
                <w:lang w:val="ro-RO"/>
              </w:rPr>
              <w:t xml:space="preserve"> de abrogare a Regulamentului (UE) nr.2013/984 publicat în Jurnalul Oficial al Uniunii Europene L 72/1 din 17 martie 2017, în varianta adaptată </w:t>
            </w:r>
            <w:proofErr w:type="spellStart"/>
            <w:r w:rsidRPr="00F278ED">
              <w:rPr>
                <w:rFonts w:ascii="Times New Roman" w:hAnsi="Times New Roman" w:cs="Times New Roman"/>
                <w:bCs/>
                <w:lang w:val="ro-RO"/>
              </w:rPr>
              <w:t>şi</w:t>
            </w:r>
            <w:proofErr w:type="spellEnd"/>
            <w:r w:rsidRPr="00F278ED">
              <w:rPr>
                <w:rFonts w:ascii="Times New Roman" w:hAnsi="Times New Roman" w:cs="Times New Roman"/>
                <w:bCs/>
                <w:lang w:val="ro-RO"/>
              </w:rPr>
              <w:t xml:space="preserve"> adoptată prin Decizia Nr.2018/06/PHLG-</w:t>
            </w:r>
            <w:proofErr w:type="spellStart"/>
            <w:r w:rsidRPr="00F278ED">
              <w:rPr>
                <w:rFonts w:ascii="Times New Roman" w:hAnsi="Times New Roman" w:cs="Times New Roman"/>
                <w:bCs/>
                <w:lang w:val="ro-RO"/>
              </w:rPr>
              <w:t>EnC</w:t>
            </w:r>
            <w:proofErr w:type="spellEnd"/>
            <w:r w:rsidRPr="00F278ED">
              <w:rPr>
                <w:rFonts w:ascii="Times New Roman" w:hAnsi="Times New Roman" w:cs="Times New Roman"/>
                <w:bCs/>
                <w:lang w:val="ro-RO"/>
              </w:rPr>
              <w:t xml:space="preserve"> al Grupului Permanent de Nivel Înalt al </w:t>
            </w:r>
            <w:proofErr w:type="spellStart"/>
            <w:r w:rsidRPr="00F278ED">
              <w:rPr>
                <w:rFonts w:ascii="Times New Roman" w:hAnsi="Times New Roman" w:cs="Times New Roman"/>
                <w:bCs/>
                <w:lang w:val="ro-RO"/>
              </w:rPr>
              <w:t>Comunităţii</w:t>
            </w:r>
            <w:proofErr w:type="spellEnd"/>
            <w:r w:rsidRPr="00F278ED">
              <w:rPr>
                <w:rFonts w:ascii="Times New Roman" w:hAnsi="Times New Roman" w:cs="Times New Roman"/>
                <w:bCs/>
                <w:lang w:val="ro-RO"/>
              </w:rPr>
              <w:t xml:space="preserve"> Energetice din 28 noiembrie 2018</w:t>
            </w:r>
            <w:r>
              <w:rPr>
                <w:rFonts w:ascii="Times New Roman" w:hAnsi="Times New Roman" w:cs="Times New Roman"/>
                <w:bCs/>
                <w:lang w:val="ro-RO"/>
              </w:rPr>
              <w:t>.</w:t>
            </w:r>
          </w:p>
          <w:p w14:paraId="01C3D43D" w14:textId="77777777" w:rsidR="006F0AB5" w:rsidRDefault="006F0AB5" w:rsidP="006F0AB5">
            <w:pPr>
              <w:spacing w:after="0"/>
              <w:ind w:left="98" w:right="233" w:firstLine="425"/>
              <w:jc w:val="both"/>
              <w:rPr>
                <w:rFonts w:ascii="Times New Roman" w:hAnsi="Times New Roman" w:cs="Times New Roman"/>
                <w:sz w:val="24"/>
                <w:szCs w:val="24"/>
              </w:rPr>
            </w:pPr>
            <w:r w:rsidRPr="0068567F">
              <w:rPr>
                <w:rFonts w:ascii="Times New Roman" w:hAnsi="Times New Roman" w:cs="Times New Roman"/>
                <w:sz w:val="24"/>
                <w:szCs w:val="24"/>
              </w:rPr>
              <w:t xml:space="preserve">La proiectul de modificare al </w:t>
            </w:r>
            <w:r w:rsidRPr="0068567F">
              <w:rPr>
                <w:rFonts w:ascii="Times New Roman" w:eastAsia="Times New Roman" w:hAnsi="Times New Roman" w:cs="Times New Roman"/>
                <w:bCs/>
                <w:sz w:val="24"/>
                <w:szCs w:val="24"/>
                <w:lang w:eastAsia="ar-SA"/>
              </w:rPr>
              <w:t xml:space="preserve">unor Hotărâri ale Consiliului de administrație al ANRE </w:t>
            </w:r>
            <w:r w:rsidRPr="0068567F">
              <w:rPr>
                <w:rFonts w:ascii="Times New Roman" w:hAnsi="Times New Roman" w:cs="Times New Roman"/>
                <w:sz w:val="24"/>
                <w:szCs w:val="24"/>
              </w:rPr>
              <w:t>a fost elaborat Tabelul de concordanță cu legislația UE, în care se analizează comparativ gradul de transpunere a Regulamentelor UE în proiectul național.</w:t>
            </w:r>
          </w:p>
          <w:p w14:paraId="166EB120" w14:textId="50B1CB73" w:rsidR="00933CD5" w:rsidRPr="0068567F" w:rsidRDefault="006F0AB5" w:rsidP="006F0AB5">
            <w:pPr>
              <w:spacing w:after="0"/>
              <w:ind w:left="98" w:firstLine="425"/>
              <w:jc w:val="both"/>
              <w:rPr>
                <w:rFonts w:ascii="Times New Roman" w:hAnsi="Times New Roman" w:cs="Times New Roman"/>
                <w:sz w:val="24"/>
                <w:szCs w:val="24"/>
              </w:rPr>
            </w:pPr>
            <w:r w:rsidRPr="0068567F">
              <w:rPr>
                <w:rFonts w:ascii="Times New Roman" w:eastAsia="Times New Roman" w:hAnsi="Times New Roman" w:cs="Times New Roman"/>
                <w:sz w:val="24"/>
                <w:szCs w:val="24"/>
                <w:lang w:eastAsia="en-US"/>
              </w:rPr>
              <w:t xml:space="preserve">Modificările propuse sunt operate la Codul rețelelor de gaze naturale aprobat prin Hotărârea ANRE nr. 420/2019 în care au fost </w:t>
            </w:r>
            <w:r w:rsidRPr="0068567F">
              <w:rPr>
                <w:rFonts w:ascii="Times New Roman" w:hAnsi="Times New Roman" w:cs="Times New Roman"/>
                <w:sz w:val="24"/>
                <w:szCs w:val="24"/>
              </w:rPr>
              <w:t xml:space="preserve">transpuse: Regulamentul (UE) Nr.2015/703 al Comisiei Europene din 30 aprilie 2015 de stabilire a unui cod de </w:t>
            </w:r>
            <w:proofErr w:type="spellStart"/>
            <w:r w:rsidRPr="0068567F">
              <w:rPr>
                <w:rFonts w:ascii="Times New Roman" w:hAnsi="Times New Roman" w:cs="Times New Roman"/>
                <w:sz w:val="24"/>
                <w:szCs w:val="24"/>
              </w:rPr>
              <w:t>reţea</w:t>
            </w:r>
            <w:proofErr w:type="spellEnd"/>
            <w:r w:rsidRPr="0068567F">
              <w:rPr>
                <w:rFonts w:ascii="Times New Roman" w:hAnsi="Times New Roman" w:cs="Times New Roman"/>
                <w:sz w:val="24"/>
                <w:szCs w:val="24"/>
              </w:rPr>
              <w:t xml:space="preserve"> pentru normele privind interoperabilitatea </w:t>
            </w:r>
            <w:proofErr w:type="spellStart"/>
            <w:r w:rsidRPr="0068567F">
              <w:rPr>
                <w:rFonts w:ascii="Times New Roman" w:hAnsi="Times New Roman" w:cs="Times New Roman"/>
                <w:sz w:val="24"/>
                <w:szCs w:val="24"/>
              </w:rPr>
              <w:t>şi</w:t>
            </w:r>
            <w:proofErr w:type="spellEnd"/>
            <w:r w:rsidRPr="0068567F">
              <w:rPr>
                <w:rFonts w:ascii="Times New Roman" w:hAnsi="Times New Roman" w:cs="Times New Roman"/>
                <w:sz w:val="24"/>
                <w:szCs w:val="24"/>
              </w:rPr>
              <w:t xml:space="preserve"> schimbul de date, Regulamentul (UE) Nr.2017/459 al Comisiei din 16 martie 2017 de stabilire a unui cod al </w:t>
            </w:r>
            <w:proofErr w:type="spellStart"/>
            <w:r w:rsidRPr="0068567F">
              <w:rPr>
                <w:rFonts w:ascii="Times New Roman" w:hAnsi="Times New Roman" w:cs="Times New Roman"/>
                <w:sz w:val="24"/>
                <w:szCs w:val="24"/>
              </w:rPr>
              <w:t>reţelei</w:t>
            </w:r>
            <w:proofErr w:type="spellEnd"/>
            <w:r w:rsidRPr="0068567F">
              <w:rPr>
                <w:rFonts w:ascii="Times New Roman" w:hAnsi="Times New Roman" w:cs="Times New Roman"/>
                <w:sz w:val="24"/>
                <w:szCs w:val="24"/>
              </w:rPr>
              <w:t xml:space="preserve"> privind mecanismele de alocare a capacității în sistemele de transport al gazelor, Regulamentul (UE) Nr.2017/460 al Comisiei din 16 martie 2017 de stabilire a unui cod al </w:t>
            </w:r>
            <w:proofErr w:type="spellStart"/>
            <w:r w:rsidRPr="0068567F">
              <w:rPr>
                <w:rFonts w:ascii="Times New Roman" w:hAnsi="Times New Roman" w:cs="Times New Roman"/>
                <w:sz w:val="24"/>
                <w:szCs w:val="24"/>
              </w:rPr>
              <w:t>reţelei</w:t>
            </w:r>
            <w:proofErr w:type="spellEnd"/>
            <w:r w:rsidRPr="0068567F">
              <w:rPr>
                <w:rFonts w:ascii="Times New Roman" w:hAnsi="Times New Roman" w:cs="Times New Roman"/>
                <w:sz w:val="24"/>
                <w:szCs w:val="24"/>
              </w:rPr>
              <w:t xml:space="preserve"> privind structurile tarifare armonizate pentru transportul gazelor, Regulamentul (UE) Nr.312/2014 al Comisiei din 26 martie 2014 de stabilire a unui cod de </w:t>
            </w:r>
            <w:proofErr w:type="spellStart"/>
            <w:r w:rsidRPr="0068567F">
              <w:rPr>
                <w:rFonts w:ascii="Times New Roman" w:hAnsi="Times New Roman" w:cs="Times New Roman"/>
                <w:sz w:val="24"/>
                <w:szCs w:val="24"/>
              </w:rPr>
              <w:t>reţea</w:t>
            </w:r>
            <w:proofErr w:type="spellEnd"/>
            <w:r w:rsidRPr="0068567F">
              <w:rPr>
                <w:rFonts w:ascii="Times New Roman" w:hAnsi="Times New Roman" w:cs="Times New Roman"/>
                <w:sz w:val="24"/>
                <w:szCs w:val="24"/>
              </w:rPr>
              <w:t xml:space="preserve"> privind echilibrarea</w:t>
            </w:r>
            <w:r>
              <w:rPr>
                <w:rFonts w:ascii="Times New Roman" w:hAnsi="Times New Roman" w:cs="Times New Roman"/>
                <w:sz w:val="24"/>
                <w:szCs w:val="24"/>
              </w:rPr>
              <w:t xml:space="preserve"> </w:t>
            </w:r>
            <w:proofErr w:type="spellStart"/>
            <w:r>
              <w:rPr>
                <w:rFonts w:ascii="Times New Roman" w:hAnsi="Times New Roman" w:cs="Times New Roman"/>
                <w:sz w:val="24"/>
                <w:szCs w:val="24"/>
              </w:rPr>
              <w:t>reţelelor</w:t>
            </w:r>
            <w:proofErr w:type="spellEnd"/>
            <w:r>
              <w:rPr>
                <w:rFonts w:ascii="Times New Roman" w:hAnsi="Times New Roman" w:cs="Times New Roman"/>
                <w:sz w:val="24"/>
                <w:szCs w:val="24"/>
              </w:rPr>
              <w:t xml:space="preserve"> de transport de gaz</w:t>
            </w:r>
          </w:p>
        </w:tc>
      </w:tr>
      <w:tr w:rsidR="00146D48" w:rsidRPr="0068567F" w14:paraId="5ADD6BDF"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A1A901" w14:textId="77777777" w:rsidR="00146D48" w:rsidRPr="0068567F" w:rsidRDefault="00146D48" w:rsidP="0068567F">
            <w:pPr>
              <w:spacing w:after="0"/>
              <w:ind w:firstLine="284"/>
              <w:rPr>
                <w:rFonts w:ascii="Times New Roman" w:eastAsia="Times New Roman" w:hAnsi="Times New Roman" w:cs="Times New Roman"/>
                <w:sz w:val="24"/>
                <w:szCs w:val="24"/>
                <w:lang w:eastAsia="en-US"/>
              </w:rPr>
            </w:pPr>
            <w:r w:rsidRPr="0068567F">
              <w:rPr>
                <w:rFonts w:ascii="Times New Roman" w:eastAsia="Times New Roman" w:hAnsi="Times New Roman" w:cs="Times New Roman"/>
                <w:b/>
                <w:bCs/>
                <w:sz w:val="24"/>
                <w:szCs w:val="24"/>
                <w:lang w:eastAsia="en-US"/>
              </w:rPr>
              <w:t xml:space="preserve">6. Avizarea </w:t>
            </w:r>
            <w:proofErr w:type="spellStart"/>
            <w:r w:rsidRPr="0068567F">
              <w:rPr>
                <w:rFonts w:ascii="Times New Roman" w:eastAsia="Times New Roman" w:hAnsi="Times New Roman" w:cs="Times New Roman"/>
                <w:b/>
                <w:bCs/>
                <w:sz w:val="24"/>
                <w:szCs w:val="24"/>
                <w:lang w:eastAsia="en-US"/>
              </w:rPr>
              <w:t>şi</w:t>
            </w:r>
            <w:proofErr w:type="spellEnd"/>
            <w:r w:rsidRPr="0068567F">
              <w:rPr>
                <w:rFonts w:ascii="Times New Roman" w:eastAsia="Times New Roman" w:hAnsi="Times New Roman" w:cs="Times New Roman"/>
                <w:b/>
                <w:bCs/>
                <w:sz w:val="24"/>
                <w:szCs w:val="24"/>
                <w:lang w:eastAsia="en-US"/>
              </w:rPr>
              <w:t xml:space="preserve"> consultarea publică a proiectului actului normativ</w:t>
            </w:r>
          </w:p>
        </w:tc>
      </w:tr>
      <w:tr w:rsidR="00146D48" w:rsidRPr="0068567F" w14:paraId="7DA736F8"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A43269" w14:textId="67E99234" w:rsidR="002D633B" w:rsidRPr="0068567F" w:rsidRDefault="00933CD5" w:rsidP="0068567F">
            <w:pPr>
              <w:spacing w:after="0"/>
              <w:ind w:left="98" w:firstLine="419"/>
              <w:jc w:val="both"/>
              <w:rPr>
                <w:rFonts w:ascii="Times New Roman" w:eastAsia="Times New Roman" w:hAnsi="Times New Roman" w:cs="Times New Roman"/>
                <w:bCs/>
                <w:sz w:val="24"/>
                <w:szCs w:val="24"/>
                <w:lang w:eastAsia="ar-SA"/>
              </w:rPr>
            </w:pPr>
            <w:r w:rsidRPr="0068567F">
              <w:rPr>
                <w:rFonts w:ascii="Times New Roman" w:eastAsia="Times New Roman" w:hAnsi="Times New Roman" w:cs="Times New Roman"/>
                <w:sz w:val="24"/>
                <w:szCs w:val="24"/>
                <w:lang w:eastAsia="en-US"/>
              </w:rPr>
              <w:t xml:space="preserve">Proiectul </w:t>
            </w:r>
            <w:r w:rsidRPr="0068567F">
              <w:rPr>
                <w:rFonts w:ascii="Times New Roman" w:eastAsia="Times New Roman" w:hAnsi="Times New Roman" w:cs="Times New Roman"/>
                <w:bCs/>
                <w:sz w:val="24"/>
                <w:szCs w:val="24"/>
                <w:lang w:eastAsia="ro-RO"/>
              </w:rPr>
              <w:t xml:space="preserve">de </w:t>
            </w:r>
            <w:r w:rsidRPr="0068567F">
              <w:rPr>
                <w:rFonts w:ascii="Times New Roman" w:hAnsi="Times New Roman" w:cs="Times New Roman"/>
                <w:bCs/>
                <w:sz w:val="24"/>
                <w:szCs w:val="24"/>
                <w:lang w:eastAsia="en-GB"/>
              </w:rPr>
              <w:t xml:space="preserve">modificare </w:t>
            </w:r>
            <w:r w:rsidRPr="0068567F">
              <w:rPr>
                <w:rFonts w:ascii="Times New Roman" w:eastAsia="Times New Roman" w:hAnsi="Times New Roman" w:cs="Times New Roman"/>
                <w:bCs/>
                <w:sz w:val="24"/>
                <w:szCs w:val="24"/>
                <w:lang w:eastAsia="ar-SA"/>
              </w:rPr>
              <w:t xml:space="preserve">a unor Hotărâri ale Consiliului de administrație al </w:t>
            </w:r>
            <w:r w:rsidR="00DB7051" w:rsidRPr="0068567F">
              <w:rPr>
                <w:rFonts w:ascii="Times New Roman" w:eastAsia="Times New Roman" w:hAnsi="Times New Roman" w:cs="Times New Roman"/>
                <w:bCs/>
                <w:sz w:val="24"/>
                <w:szCs w:val="24"/>
                <w:lang w:eastAsia="ar-SA"/>
              </w:rPr>
              <w:t xml:space="preserve">ANRE </w:t>
            </w:r>
            <w:r w:rsidR="00386F12" w:rsidRPr="0068567F">
              <w:rPr>
                <w:rFonts w:ascii="Times New Roman" w:eastAsia="Times New Roman" w:hAnsi="Times New Roman" w:cs="Times New Roman"/>
                <w:sz w:val="24"/>
                <w:szCs w:val="24"/>
              </w:rPr>
              <w:t xml:space="preserve">(elaborat și prezentat Agenției de către OST) </w:t>
            </w:r>
            <w:r w:rsidRPr="0068567F">
              <w:rPr>
                <w:rFonts w:ascii="Times New Roman" w:eastAsia="Times New Roman" w:hAnsi="Times New Roman" w:cs="Times New Roman"/>
                <w:bCs/>
                <w:sz w:val="24"/>
                <w:szCs w:val="24"/>
                <w:lang w:eastAsia="ar-SA"/>
              </w:rPr>
              <w:t>a fost supus consultărilor publice</w:t>
            </w:r>
            <w:r w:rsidR="00386F12" w:rsidRPr="0068567F">
              <w:rPr>
                <w:rFonts w:ascii="Times New Roman" w:eastAsia="Times New Roman" w:hAnsi="Times New Roman" w:cs="Times New Roman"/>
                <w:bCs/>
                <w:sz w:val="24"/>
                <w:szCs w:val="24"/>
                <w:lang w:eastAsia="ar-SA"/>
              </w:rPr>
              <w:t xml:space="preserve"> (prima consultare) </w:t>
            </w:r>
            <w:r w:rsidRPr="0068567F">
              <w:rPr>
                <w:rFonts w:ascii="Times New Roman" w:eastAsia="Times New Roman" w:hAnsi="Times New Roman" w:cs="Times New Roman"/>
                <w:bCs/>
                <w:sz w:val="24"/>
                <w:szCs w:val="24"/>
                <w:lang w:eastAsia="ar-SA"/>
              </w:rPr>
              <w:t>la data de</w:t>
            </w:r>
            <w:r w:rsidR="00386F12" w:rsidRPr="0068567F">
              <w:rPr>
                <w:rFonts w:ascii="Times New Roman" w:eastAsia="Times New Roman" w:hAnsi="Times New Roman" w:cs="Times New Roman"/>
                <w:bCs/>
                <w:sz w:val="24"/>
                <w:szCs w:val="24"/>
                <w:lang w:eastAsia="ar-SA"/>
              </w:rPr>
              <w:t xml:space="preserve"> 7.03.2024.</w:t>
            </w:r>
            <w:r w:rsidR="002D633B" w:rsidRPr="0068567F">
              <w:rPr>
                <w:rFonts w:ascii="Times New Roman" w:eastAsia="Times New Roman" w:hAnsi="Times New Roman" w:cs="Times New Roman"/>
                <w:bCs/>
                <w:sz w:val="24"/>
                <w:szCs w:val="24"/>
                <w:lang w:eastAsia="ar-SA"/>
              </w:rPr>
              <w:t xml:space="preserve"> </w:t>
            </w:r>
            <w:r w:rsidR="00386F12" w:rsidRPr="0068567F">
              <w:rPr>
                <w:rFonts w:ascii="Times New Roman" w:eastAsia="Times New Roman" w:hAnsi="Times New Roman" w:cs="Times New Roman"/>
                <w:bCs/>
                <w:sz w:val="24"/>
                <w:szCs w:val="24"/>
                <w:lang w:eastAsia="ar-SA"/>
              </w:rPr>
              <w:t xml:space="preserve"> </w:t>
            </w:r>
          </w:p>
          <w:p w14:paraId="579772DA" w14:textId="545037ED" w:rsidR="002D633B" w:rsidRPr="0068567F" w:rsidRDefault="002D633B" w:rsidP="0068567F">
            <w:pPr>
              <w:spacing w:after="0"/>
              <w:ind w:left="98" w:firstLine="419"/>
              <w:jc w:val="both"/>
              <w:rPr>
                <w:rFonts w:ascii="Times New Roman" w:eastAsia="Times New Roman" w:hAnsi="Times New Roman" w:cs="Times New Roman"/>
                <w:sz w:val="24"/>
                <w:szCs w:val="24"/>
              </w:rPr>
            </w:pPr>
            <w:r w:rsidRPr="0068567F">
              <w:rPr>
                <w:rFonts w:ascii="Times New Roman" w:eastAsia="Times New Roman" w:hAnsi="Times New Roman" w:cs="Times New Roman"/>
                <w:sz w:val="24"/>
                <w:szCs w:val="24"/>
                <w:lang w:eastAsia="ar-SA"/>
              </w:rPr>
              <w:t xml:space="preserve">În temeiul art. 32 alin. (7) din Legea </w:t>
            </w:r>
            <w:r w:rsidR="006178C7">
              <w:rPr>
                <w:rFonts w:ascii="Times New Roman" w:eastAsia="Times New Roman" w:hAnsi="Times New Roman" w:cs="Times New Roman"/>
                <w:sz w:val="24"/>
                <w:szCs w:val="24"/>
                <w:lang w:eastAsia="ar-SA"/>
              </w:rPr>
              <w:t xml:space="preserve">nr. </w:t>
            </w:r>
            <w:r w:rsidRPr="0068567F">
              <w:rPr>
                <w:rFonts w:ascii="Times New Roman" w:eastAsia="Times New Roman" w:hAnsi="Times New Roman" w:cs="Times New Roman"/>
                <w:sz w:val="24"/>
                <w:szCs w:val="24"/>
                <w:lang w:eastAsia="ar-SA"/>
              </w:rPr>
              <w:t>100/2017</w:t>
            </w:r>
            <w:r w:rsidR="006178C7">
              <w:rPr>
                <w:rFonts w:ascii="Times New Roman" w:eastAsia="Times New Roman" w:hAnsi="Times New Roman" w:cs="Times New Roman"/>
                <w:sz w:val="24"/>
                <w:szCs w:val="24"/>
                <w:lang w:eastAsia="ar-SA"/>
              </w:rPr>
              <w:t xml:space="preserve"> cu privire la actele normative</w:t>
            </w:r>
            <w:r w:rsidRPr="0068567F">
              <w:rPr>
                <w:rFonts w:ascii="Times New Roman" w:eastAsia="Times New Roman" w:hAnsi="Times New Roman" w:cs="Times New Roman"/>
                <w:sz w:val="24"/>
                <w:szCs w:val="24"/>
                <w:lang w:eastAsia="ar-SA"/>
              </w:rPr>
              <w:t xml:space="preserve">, proiectul a fost remis repetat spre avizare </w:t>
            </w:r>
            <w:proofErr w:type="spellStart"/>
            <w:r w:rsidRPr="0068567F">
              <w:rPr>
                <w:rFonts w:ascii="Times New Roman" w:eastAsia="Times New Roman" w:hAnsi="Times New Roman" w:cs="Times New Roman"/>
                <w:sz w:val="24"/>
                <w:szCs w:val="24"/>
                <w:lang w:eastAsia="ar-SA"/>
              </w:rPr>
              <w:t>şi</w:t>
            </w:r>
            <w:proofErr w:type="spellEnd"/>
            <w:r w:rsidRPr="0068567F">
              <w:rPr>
                <w:rFonts w:ascii="Times New Roman" w:eastAsia="Times New Roman" w:hAnsi="Times New Roman" w:cs="Times New Roman"/>
                <w:sz w:val="24"/>
                <w:szCs w:val="24"/>
                <w:lang w:eastAsia="ar-SA"/>
              </w:rPr>
              <w:t xml:space="preserve"> consultare publică la data de 26.02.2025.</w:t>
            </w:r>
            <w:r w:rsidRPr="0068567F">
              <w:rPr>
                <w:rFonts w:ascii="Times New Roman" w:eastAsia="Times New Roman" w:hAnsi="Times New Roman" w:cs="Times New Roman"/>
                <w:bCs/>
                <w:sz w:val="24"/>
                <w:szCs w:val="24"/>
                <w:lang w:eastAsia="ar-SA"/>
              </w:rPr>
              <w:t xml:space="preserve"> Nota de fundamentare și proiectul sunt plasate </w:t>
            </w:r>
            <w:r w:rsidRPr="0068567F">
              <w:rPr>
                <w:rFonts w:ascii="Times New Roman" w:eastAsia="Times New Roman" w:hAnsi="Times New Roman" w:cs="Times New Roman"/>
                <w:sz w:val="24"/>
                <w:szCs w:val="24"/>
              </w:rPr>
              <w:t>pe pagina electronică a Agenției (</w:t>
            </w:r>
            <w:hyperlink r:id="rId8">
              <w:r w:rsidRPr="0068567F">
                <w:rPr>
                  <w:rFonts w:ascii="Times New Roman" w:eastAsia="Times New Roman" w:hAnsi="Times New Roman" w:cs="Times New Roman"/>
                  <w:sz w:val="24"/>
                  <w:szCs w:val="24"/>
                  <w:u w:val="single"/>
                </w:rPr>
                <w:t>www.anre.md</w:t>
              </w:r>
            </w:hyperlink>
            <w:r w:rsidRPr="0068567F">
              <w:rPr>
                <w:rFonts w:ascii="Times New Roman" w:eastAsia="Times New Roman" w:hAnsi="Times New Roman" w:cs="Times New Roman"/>
                <w:sz w:val="24"/>
                <w:szCs w:val="24"/>
              </w:rPr>
              <w:t xml:space="preserve">, secțiunea Transparentă decizională / Proiecte </w:t>
            </w:r>
            <w:r w:rsidRPr="0068567F">
              <w:rPr>
                <w:rFonts w:ascii="Times New Roman" w:eastAsia="Times New Roman" w:hAnsi="Times New Roman" w:cs="Times New Roman"/>
                <w:sz w:val="24"/>
                <w:szCs w:val="24"/>
              </w:rPr>
              <w:lastRenderedPageBreak/>
              <w:t>supuse consultării publice) astfel, încât orice persoană interesată să poată prezenta propuneri și obiecții pe marginea lor.</w:t>
            </w:r>
          </w:p>
          <w:p w14:paraId="155AED4A" w14:textId="7CF9299C" w:rsidR="00386F12" w:rsidRPr="0068567F" w:rsidRDefault="00386F12" w:rsidP="0068567F">
            <w:pPr>
              <w:spacing w:after="0"/>
              <w:ind w:left="98" w:firstLine="419"/>
              <w:jc w:val="both"/>
              <w:rPr>
                <w:rFonts w:ascii="Times New Roman" w:eastAsia="Times New Roman" w:hAnsi="Times New Roman" w:cs="Times New Roman"/>
                <w:sz w:val="24"/>
                <w:szCs w:val="24"/>
              </w:rPr>
            </w:pPr>
            <w:r w:rsidRPr="0068567F">
              <w:rPr>
                <w:rFonts w:ascii="Times New Roman" w:eastAsia="Times New Roman" w:hAnsi="Times New Roman" w:cs="Times New Roman"/>
                <w:sz w:val="24"/>
                <w:szCs w:val="24"/>
              </w:rPr>
              <w:t>În acest context, Agenția consult</w:t>
            </w:r>
            <w:r w:rsidR="006F0AB5">
              <w:rPr>
                <w:rFonts w:ascii="Times New Roman" w:eastAsia="Times New Roman" w:hAnsi="Times New Roman" w:cs="Times New Roman"/>
                <w:sz w:val="24"/>
                <w:szCs w:val="24"/>
              </w:rPr>
              <w:t>ă</w:t>
            </w:r>
            <w:r w:rsidRPr="0068567F">
              <w:rPr>
                <w:rFonts w:ascii="Times New Roman" w:eastAsia="Times New Roman" w:hAnsi="Times New Roman" w:cs="Times New Roman"/>
                <w:sz w:val="24"/>
                <w:szCs w:val="24"/>
              </w:rPr>
              <w:t xml:space="preserve"> proiectul cu Ministerul Energiei, Consiliul Concurenței, operatorul sistemului de transport (SRL „</w:t>
            </w:r>
            <w:proofErr w:type="spellStart"/>
            <w:r w:rsidRPr="0068567F">
              <w:rPr>
                <w:rFonts w:ascii="Times New Roman" w:eastAsia="Times New Roman" w:hAnsi="Times New Roman" w:cs="Times New Roman"/>
                <w:sz w:val="24"/>
                <w:szCs w:val="24"/>
              </w:rPr>
              <w:t>Vestmoldtransgaz</w:t>
            </w:r>
            <w:proofErr w:type="spellEnd"/>
            <w:r w:rsidRPr="0068567F">
              <w:rPr>
                <w:rFonts w:ascii="Times New Roman" w:eastAsia="Times New Roman" w:hAnsi="Times New Roman" w:cs="Times New Roman"/>
                <w:sz w:val="24"/>
                <w:szCs w:val="24"/>
              </w:rPr>
              <w:t>”), titularii de licențe pentru furnizarea gazelor naturale</w:t>
            </w:r>
            <w:r w:rsidR="006F0AB5">
              <w:rPr>
                <w:rFonts w:ascii="Times New Roman" w:eastAsia="Times New Roman" w:hAnsi="Times New Roman" w:cs="Times New Roman"/>
                <w:sz w:val="24"/>
                <w:szCs w:val="24"/>
              </w:rPr>
              <w:t xml:space="preserve"> și distribuția</w:t>
            </w:r>
            <w:r w:rsidRPr="0068567F">
              <w:rPr>
                <w:rFonts w:ascii="Times New Roman" w:eastAsia="Times New Roman" w:hAnsi="Times New Roman" w:cs="Times New Roman"/>
                <w:sz w:val="24"/>
                <w:szCs w:val="24"/>
              </w:rPr>
              <w:t>, Asociația Furnizorilor de Gaze Naturale din Republica Moldova ș.a.)</w:t>
            </w:r>
          </w:p>
          <w:p w14:paraId="7B80220D" w14:textId="78DEF385" w:rsidR="00146D48" w:rsidRPr="0068567F" w:rsidRDefault="00386F12" w:rsidP="0068567F">
            <w:pPr>
              <w:spacing w:after="0"/>
              <w:ind w:left="98" w:firstLine="419"/>
              <w:rPr>
                <w:rFonts w:ascii="Times New Roman" w:eastAsia="Times New Roman" w:hAnsi="Times New Roman" w:cs="Times New Roman"/>
                <w:sz w:val="24"/>
                <w:szCs w:val="24"/>
                <w:lang w:eastAsia="en-US"/>
              </w:rPr>
            </w:pPr>
            <w:r w:rsidRPr="0068567F">
              <w:rPr>
                <w:rFonts w:ascii="Times New Roman" w:eastAsia="Times New Roman" w:hAnsi="Times New Roman" w:cs="Times New Roman"/>
                <w:sz w:val="24"/>
                <w:szCs w:val="24"/>
              </w:rPr>
              <w:t xml:space="preserve">Obiecțiile și propunerile înaintate vor fi incluse în </w:t>
            </w:r>
            <w:r w:rsidR="008454F1" w:rsidRPr="0068567F">
              <w:rPr>
                <w:rFonts w:ascii="Times New Roman" w:eastAsia="Times New Roman" w:hAnsi="Times New Roman" w:cs="Times New Roman"/>
                <w:sz w:val="24"/>
                <w:szCs w:val="24"/>
              </w:rPr>
              <w:t>s</w:t>
            </w:r>
            <w:r w:rsidRPr="0068567F">
              <w:rPr>
                <w:rFonts w:ascii="Times New Roman" w:eastAsia="Times New Roman" w:hAnsi="Times New Roman" w:cs="Times New Roman"/>
                <w:sz w:val="24"/>
                <w:szCs w:val="24"/>
              </w:rPr>
              <w:t>inteza obiecțiilor și propunerilor.</w:t>
            </w:r>
          </w:p>
        </w:tc>
      </w:tr>
      <w:tr w:rsidR="00146D48" w:rsidRPr="0068567F" w14:paraId="513C79CF"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F4B7D1" w14:textId="77777777" w:rsidR="00146D48" w:rsidRPr="0068567F" w:rsidRDefault="00146D48" w:rsidP="0068567F">
            <w:pPr>
              <w:spacing w:after="0"/>
              <w:ind w:firstLine="284"/>
              <w:rPr>
                <w:rFonts w:ascii="Times New Roman" w:eastAsia="Times New Roman" w:hAnsi="Times New Roman" w:cs="Times New Roman"/>
                <w:sz w:val="24"/>
                <w:szCs w:val="24"/>
                <w:lang w:eastAsia="en-US"/>
              </w:rPr>
            </w:pPr>
            <w:r w:rsidRPr="0068567F">
              <w:rPr>
                <w:rFonts w:ascii="Times New Roman" w:eastAsia="Times New Roman" w:hAnsi="Times New Roman" w:cs="Times New Roman"/>
                <w:b/>
                <w:bCs/>
                <w:sz w:val="24"/>
                <w:szCs w:val="24"/>
                <w:lang w:eastAsia="en-US"/>
              </w:rPr>
              <w:lastRenderedPageBreak/>
              <w:t>7. Concluziile expertizelor</w:t>
            </w:r>
          </w:p>
        </w:tc>
      </w:tr>
      <w:tr w:rsidR="00146D48" w:rsidRPr="0068567F" w14:paraId="30C6025E"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34E255" w14:textId="77777777" w:rsidR="00146D48" w:rsidRPr="0068567F" w:rsidRDefault="00146D48" w:rsidP="0068567F">
            <w:pPr>
              <w:spacing w:after="0"/>
              <w:ind w:firstLine="523"/>
              <w:rPr>
                <w:rFonts w:ascii="Times New Roman" w:eastAsia="Times New Roman" w:hAnsi="Times New Roman" w:cs="Times New Roman"/>
                <w:sz w:val="24"/>
                <w:szCs w:val="24"/>
                <w:lang w:eastAsia="en-US"/>
              </w:rPr>
            </w:pPr>
            <w:r w:rsidRPr="0068567F">
              <w:rPr>
                <w:rFonts w:ascii="Times New Roman" w:eastAsia="Times New Roman" w:hAnsi="Times New Roman" w:cs="Times New Roman"/>
                <w:sz w:val="24"/>
                <w:szCs w:val="24"/>
                <w:lang w:eastAsia="en-US"/>
              </w:rPr>
              <w:t> </w:t>
            </w:r>
            <w:r w:rsidR="00DB7051" w:rsidRPr="0068567F">
              <w:rPr>
                <w:rFonts w:ascii="Times New Roman" w:eastAsia="Times New Roman" w:hAnsi="Times New Roman" w:cs="Times New Roman"/>
                <w:sz w:val="24"/>
                <w:szCs w:val="24"/>
                <w:lang w:eastAsia="en-US"/>
              </w:rPr>
              <w:t>Concluzi</w:t>
            </w:r>
            <w:r w:rsidR="007C0BCA" w:rsidRPr="0068567F">
              <w:rPr>
                <w:rFonts w:ascii="Times New Roman" w:eastAsia="Times New Roman" w:hAnsi="Times New Roman" w:cs="Times New Roman"/>
                <w:sz w:val="24"/>
                <w:szCs w:val="24"/>
                <w:lang w:eastAsia="en-US"/>
              </w:rPr>
              <w:t>ile</w:t>
            </w:r>
            <w:r w:rsidR="00DB7051" w:rsidRPr="0068567F">
              <w:rPr>
                <w:rFonts w:ascii="Times New Roman" w:eastAsia="Times New Roman" w:hAnsi="Times New Roman" w:cs="Times New Roman"/>
                <w:sz w:val="24"/>
                <w:szCs w:val="24"/>
                <w:lang w:eastAsia="en-US"/>
              </w:rPr>
              <w:t xml:space="preserve"> expertizei Ministerului Justiției </w:t>
            </w:r>
            <w:r w:rsidR="007C0BCA" w:rsidRPr="0068567F">
              <w:rPr>
                <w:rFonts w:ascii="Times New Roman" w:eastAsia="Times New Roman" w:hAnsi="Times New Roman" w:cs="Times New Roman"/>
                <w:sz w:val="24"/>
                <w:szCs w:val="24"/>
                <w:lang w:eastAsia="en-US"/>
              </w:rPr>
              <w:t>nr.</w:t>
            </w:r>
            <w:r w:rsidR="007C0BCA" w:rsidRPr="0068567F">
              <w:rPr>
                <w:rFonts w:ascii="Times New Roman" w:hAnsi="Times New Roman" w:cs="Times New Roman"/>
                <w:sz w:val="24"/>
                <w:szCs w:val="24"/>
              </w:rPr>
              <w:t xml:space="preserve"> </w:t>
            </w:r>
            <w:r w:rsidR="007C0BCA" w:rsidRPr="0068567F">
              <w:rPr>
                <w:rFonts w:ascii="Times New Roman" w:hAnsi="Times New Roman" w:cs="Times New Roman"/>
                <w:b/>
                <w:bCs/>
                <w:sz w:val="24"/>
                <w:szCs w:val="24"/>
              </w:rPr>
              <w:t xml:space="preserve">04/2-3987 </w:t>
            </w:r>
            <w:r w:rsidR="007C0BCA" w:rsidRPr="0068567F">
              <w:rPr>
                <w:rFonts w:ascii="Times New Roman" w:hAnsi="Times New Roman" w:cs="Times New Roman"/>
                <w:bCs/>
                <w:sz w:val="24"/>
                <w:szCs w:val="24"/>
              </w:rPr>
              <w:t>sunt</w:t>
            </w:r>
            <w:r w:rsidR="00DB7051" w:rsidRPr="0068567F">
              <w:rPr>
                <w:rFonts w:ascii="Times New Roman" w:eastAsia="Times New Roman" w:hAnsi="Times New Roman" w:cs="Times New Roman"/>
                <w:sz w:val="24"/>
                <w:szCs w:val="24"/>
                <w:lang w:eastAsia="en-US"/>
              </w:rPr>
              <w:t xml:space="preserve"> reflectate în sinteza obiecțiilor.</w:t>
            </w:r>
          </w:p>
          <w:p w14:paraId="1819CC79" w14:textId="63752341" w:rsidR="007C0BCA" w:rsidRPr="006178C7" w:rsidRDefault="007C0BCA" w:rsidP="0068567F">
            <w:pPr>
              <w:shd w:val="clear" w:color="auto" w:fill="FFFFFF" w:themeFill="background1"/>
              <w:spacing w:after="28"/>
              <w:ind w:left="-15" w:firstLine="538"/>
              <w:jc w:val="both"/>
              <w:rPr>
                <w:rFonts w:ascii="Times New Roman" w:eastAsia="Times New Roman" w:hAnsi="Times New Roman" w:cs="Times New Roman"/>
                <w:sz w:val="24"/>
                <w:szCs w:val="24"/>
                <w:lang w:eastAsia="en-US"/>
              </w:rPr>
            </w:pPr>
            <w:r w:rsidRPr="006F0AB5">
              <w:rPr>
                <w:rFonts w:ascii="Times New Roman" w:hAnsi="Times New Roman" w:cs="Times New Roman"/>
                <w:sz w:val="24"/>
                <w:szCs w:val="24"/>
              </w:rPr>
              <w:t xml:space="preserve"> Avizul </w:t>
            </w:r>
            <w:r w:rsidRPr="006178C7">
              <w:rPr>
                <w:rFonts w:ascii="Times New Roman" w:hAnsi="Times New Roman" w:cs="Times New Roman"/>
                <w:sz w:val="24"/>
                <w:szCs w:val="24"/>
              </w:rPr>
              <w:t>CNA nr.</w:t>
            </w:r>
            <w:r w:rsidR="006178C7">
              <w:rPr>
                <w:rFonts w:ascii="Times New Roman" w:hAnsi="Times New Roman" w:cs="Times New Roman"/>
                <w:sz w:val="24"/>
                <w:szCs w:val="24"/>
              </w:rPr>
              <w:t xml:space="preserve"> </w:t>
            </w:r>
            <w:r w:rsidRPr="006178C7">
              <w:rPr>
                <w:rFonts w:ascii="Times New Roman" w:hAnsi="Times New Roman" w:cs="Times New Roman"/>
                <w:sz w:val="24"/>
                <w:szCs w:val="24"/>
              </w:rPr>
              <w:t xml:space="preserve">06/2/5786: </w:t>
            </w:r>
            <w:r w:rsidRPr="006178C7">
              <w:rPr>
                <w:rFonts w:ascii="Times New Roman" w:eastAsia="Times New Roman" w:hAnsi="Times New Roman" w:cs="Times New Roman"/>
                <w:sz w:val="24"/>
                <w:szCs w:val="24"/>
              </w:rPr>
              <w:t>„</w:t>
            </w:r>
            <w:r w:rsidRPr="006F0AB5">
              <w:rPr>
                <w:rFonts w:ascii="Times New Roman" w:hAnsi="Times New Roman" w:cs="Times New Roman"/>
                <w:i/>
                <w:sz w:val="24"/>
                <w:szCs w:val="24"/>
              </w:rPr>
              <w:t>În procesul de promovare a proiectului, au fost respectate rigorile de asigurare a transparentei decizionale prevăzute de prevederile art.</w:t>
            </w:r>
            <w:r w:rsidR="006178C7">
              <w:rPr>
                <w:rFonts w:ascii="Times New Roman" w:hAnsi="Times New Roman" w:cs="Times New Roman"/>
                <w:i/>
                <w:sz w:val="24"/>
                <w:szCs w:val="24"/>
              </w:rPr>
              <w:t xml:space="preserve"> </w:t>
            </w:r>
            <w:r w:rsidRPr="006F0AB5">
              <w:rPr>
                <w:rFonts w:ascii="Times New Roman" w:hAnsi="Times New Roman" w:cs="Times New Roman"/>
                <w:i/>
                <w:sz w:val="24"/>
                <w:szCs w:val="24"/>
              </w:rPr>
              <w:t xml:space="preserve">8 lit. a)-d) al Legii nr. 239-XVI din 13.11.2008 privind transparenta în procesul decizional. Nota informativă a proiectului a fost întocmită cu întrunirea </w:t>
            </w:r>
            <w:proofErr w:type="spellStart"/>
            <w:r w:rsidRPr="006F0AB5">
              <w:rPr>
                <w:rFonts w:ascii="Times New Roman" w:hAnsi="Times New Roman" w:cs="Times New Roman"/>
                <w:i/>
                <w:sz w:val="24"/>
                <w:szCs w:val="24"/>
              </w:rPr>
              <w:t>exigenţelor</w:t>
            </w:r>
            <w:proofErr w:type="spellEnd"/>
            <w:r w:rsidRPr="006F0AB5">
              <w:rPr>
                <w:rFonts w:ascii="Times New Roman" w:hAnsi="Times New Roman" w:cs="Times New Roman"/>
                <w:i/>
                <w:sz w:val="24"/>
                <w:szCs w:val="24"/>
              </w:rPr>
              <w:t xml:space="preserve"> de tehnică legislativă prevăzute de prevederile art.</w:t>
            </w:r>
            <w:r w:rsidR="006178C7">
              <w:rPr>
                <w:rFonts w:ascii="Times New Roman" w:hAnsi="Times New Roman" w:cs="Times New Roman"/>
                <w:i/>
                <w:sz w:val="24"/>
                <w:szCs w:val="24"/>
              </w:rPr>
              <w:t xml:space="preserve"> </w:t>
            </w:r>
            <w:r w:rsidRPr="006F0AB5">
              <w:rPr>
                <w:rFonts w:ascii="Times New Roman" w:hAnsi="Times New Roman" w:cs="Times New Roman"/>
                <w:i/>
                <w:sz w:val="24"/>
                <w:szCs w:val="24"/>
              </w:rPr>
              <w:t>30 lit.</w:t>
            </w:r>
            <w:r w:rsidR="006178C7">
              <w:rPr>
                <w:rFonts w:ascii="Times New Roman" w:hAnsi="Times New Roman" w:cs="Times New Roman"/>
                <w:i/>
                <w:sz w:val="24"/>
                <w:szCs w:val="24"/>
              </w:rPr>
              <w:t xml:space="preserve"> </w:t>
            </w:r>
            <w:r w:rsidRPr="006F0AB5">
              <w:rPr>
                <w:rFonts w:ascii="Times New Roman" w:hAnsi="Times New Roman" w:cs="Times New Roman"/>
                <w:i/>
                <w:sz w:val="24"/>
                <w:szCs w:val="24"/>
              </w:rPr>
              <w:t>a)-f) al Legii cu privire la actele normative nr.</w:t>
            </w:r>
            <w:r w:rsidR="006178C7">
              <w:rPr>
                <w:rFonts w:ascii="Times New Roman" w:hAnsi="Times New Roman" w:cs="Times New Roman"/>
                <w:i/>
                <w:sz w:val="24"/>
                <w:szCs w:val="24"/>
              </w:rPr>
              <w:t xml:space="preserve"> </w:t>
            </w:r>
            <w:r w:rsidRPr="006F0AB5">
              <w:rPr>
                <w:rFonts w:ascii="Times New Roman" w:hAnsi="Times New Roman" w:cs="Times New Roman"/>
                <w:i/>
                <w:sz w:val="24"/>
                <w:szCs w:val="24"/>
              </w:rPr>
              <w:t>100 din 22 decembrie 2017. Implementarea prevederilor propuse, poate contribui la realizarea interesului public vizat de proiect, fapt care nu este în detrimentul interesului public general (în sensul prevăzut de prevederile Legii integrității nr.</w:t>
            </w:r>
            <w:r w:rsidR="006178C7">
              <w:rPr>
                <w:rFonts w:ascii="Times New Roman" w:hAnsi="Times New Roman" w:cs="Times New Roman"/>
                <w:i/>
                <w:sz w:val="24"/>
                <w:szCs w:val="24"/>
              </w:rPr>
              <w:t xml:space="preserve"> </w:t>
            </w:r>
            <w:r w:rsidRPr="006F0AB5">
              <w:rPr>
                <w:rFonts w:ascii="Times New Roman" w:hAnsi="Times New Roman" w:cs="Times New Roman"/>
                <w:i/>
                <w:sz w:val="24"/>
                <w:szCs w:val="24"/>
              </w:rPr>
              <w:t>82 din 25 mai 2017)”.</w:t>
            </w:r>
          </w:p>
        </w:tc>
      </w:tr>
      <w:tr w:rsidR="00146D48" w:rsidRPr="0068567F" w14:paraId="6B788B50"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55A3C5" w14:textId="77777777" w:rsidR="00146D48" w:rsidRPr="0068567F" w:rsidRDefault="00146D48" w:rsidP="0068567F">
            <w:pPr>
              <w:spacing w:after="0"/>
              <w:ind w:firstLine="284"/>
              <w:rPr>
                <w:rFonts w:ascii="Times New Roman" w:eastAsia="Times New Roman" w:hAnsi="Times New Roman" w:cs="Times New Roman"/>
                <w:sz w:val="24"/>
                <w:szCs w:val="24"/>
                <w:lang w:eastAsia="en-US"/>
              </w:rPr>
            </w:pPr>
            <w:r w:rsidRPr="0068567F">
              <w:rPr>
                <w:rFonts w:ascii="Times New Roman" w:eastAsia="Times New Roman" w:hAnsi="Times New Roman" w:cs="Times New Roman"/>
                <w:b/>
                <w:bCs/>
                <w:sz w:val="24"/>
                <w:szCs w:val="24"/>
                <w:lang w:eastAsia="en-US"/>
              </w:rPr>
              <w:t>8. Modul de încorporare a actului în cadrul normativ existent</w:t>
            </w:r>
          </w:p>
        </w:tc>
      </w:tr>
      <w:tr w:rsidR="00146D48" w:rsidRPr="0068567F" w14:paraId="3D7034DD"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7C95EE" w14:textId="0A83E2BA" w:rsidR="00DB7051" w:rsidRPr="0068567F" w:rsidRDefault="00146D48" w:rsidP="0068567F">
            <w:pPr>
              <w:pStyle w:val="ListParagraph"/>
              <w:spacing w:after="0"/>
              <w:ind w:left="98" w:firstLine="425"/>
              <w:jc w:val="both"/>
              <w:rPr>
                <w:rFonts w:ascii="Times New Roman" w:eastAsia="Times New Roman" w:hAnsi="Times New Roman" w:cs="Times New Roman"/>
                <w:sz w:val="24"/>
                <w:szCs w:val="24"/>
                <w:lang w:eastAsia="en-GB"/>
              </w:rPr>
            </w:pPr>
            <w:r w:rsidRPr="0068567F">
              <w:rPr>
                <w:rFonts w:ascii="Times New Roman" w:eastAsia="Times New Roman" w:hAnsi="Times New Roman" w:cs="Times New Roman"/>
                <w:sz w:val="24"/>
                <w:szCs w:val="24"/>
                <w:lang w:eastAsia="en-US"/>
              </w:rPr>
              <w:t> </w:t>
            </w:r>
            <w:r w:rsidR="00DB7051" w:rsidRPr="0068567F">
              <w:rPr>
                <w:rFonts w:ascii="Times New Roman" w:eastAsia="Times New Roman" w:hAnsi="Times New Roman" w:cs="Times New Roman"/>
                <w:sz w:val="24"/>
                <w:szCs w:val="24"/>
                <w:lang w:eastAsia="en-GB"/>
              </w:rPr>
              <w:t>Opțiunea recomandată constă în operarea modificărilor la unele Hotărâri ale C</w:t>
            </w:r>
            <w:r w:rsidR="006178C7">
              <w:rPr>
                <w:rFonts w:ascii="Times New Roman" w:eastAsia="Times New Roman" w:hAnsi="Times New Roman" w:cs="Times New Roman"/>
                <w:sz w:val="24"/>
                <w:szCs w:val="24"/>
                <w:lang w:eastAsia="en-GB"/>
              </w:rPr>
              <w:t>onsiliului de administrație</w:t>
            </w:r>
            <w:r w:rsidR="00DB7051" w:rsidRPr="0068567F">
              <w:rPr>
                <w:rFonts w:ascii="Times New Roman" w:eastAsia="Times New Roman" w:hAnsi="Times New Roman" w:cs="Times New Roman"/>
                <w:sz w:val="24"/>
                <w:szCs w:val="24"/>
                <w:lang w:eastAsia="en-GB"/>
              </w:rPr>
              <w:t xml:space="preserve"> al ANRE</w:t>
            </w:r>
            <w:r w:rsidR="006178C7">
              <w:rPr>
                <w:rFonts w:ascii="Times New Roman" w:eastAsia="Times New Roman" w:hAnsi="Times New Roman" w:cs="Times New Roman"/>
                <w:sz w:val="24"/>
                <w:szCs w:val="24"/>
                <w:lang w:eastAsia="en-GB"/>
              </w:rPr>
              <w:t>:</w:t>
            </w:r>
          </w:p>
          <w:p w14:paraId="4D90AB4B" w14:textId="009DBAC3" w:rsidR="00DB7051" w:rsidRPr="0068567F" w:rsidRDefault="00DB7051" w:rsidP="0068567F">
            <w:pPr>
              <w:pStyle w:val="ListParagraph"/>
              <w:numPr>
                <w:ilvl w:val="0"/>
                <w:numId w:val="20"/>
              </w:numPr>
              <w:tabs>
                <w:tab w:val="left" w:pos="665"/>
              </w:tabs>
              <w:spacing w:after="0"/>
              <w:ind w:left="98" w:right="172" w:firstLine="284"/>
              <w:jc w:val="both"/>
              <w:rPr>
                <w:rFonts w:ascii="Times New Roman" w:eastAsia="Times New Roman" w:hAnsi="Times New Roman" w:cs="Times New Roman"/>
                <w:bCs/>
                <w:i/>
                <w:sz w:val="24"/>
                <w:szCs w:val="24"/>
                <w:lang w:eastAsia="ar-SA"/>
              </w:rPr>
            </w:pPr>
            <w:r w:rsidRPr="0068567F">
              <w:rPr>
                <w:rFonts w:ascii="Times New Roman" w:hAnsi="Times New Roman" w:cs="Times New Roman"/>
                <w:bCs/>
                <w:i/>
                <w:color w:val="000000"/>
                <w:sz w:val="24"/>
                <w:szCs w:val="24"/>
              </w:rPr>
              <w:t>Codul rețelelor de gaze naturale</w:t>
            </w:r>
            <w:r w:rsidR="006178C7">
              <w:rPr>
                <w:rFonts w:ascii="Times New Roman" w:hAnsi="Times New Roman" w:cs="Times New Roman"/>
                <w:bCs/>
                <w:i/>
                <w:color w:val="000000"/>
                <w:sz w:val="24"/>
                <w:szCs w:val="24"/>
              </w:rPr>
              <w:t>,</w:t>
            </w:r>
            <w:r w:rsidRPr="0068567F">
              <w:rPr>
                <w:rFonts w:ascii="Times New Roman" w:hAnsi="Times New Roman" w:cs="Times New Roman"/>
                <w:bCs/>
                <w:i/>
                <w:color w:val="000000"/>
                <w:sz w:val="24"/>
                <w:szCs w:val="24"/>
              </w:rPr>
              <w:t xml:space="preserve"> aprobat prin </w:t>
            </w:r>
            <w:r w:rsidR="006178C7">
              <w:rPr>
                <w:rFonts w:ascii="Times New Roman" w:hAnsi="Times New Roman" w:cs="Times New Roman"/>
                <w:bCs/>
                <w:i/>
                <w:color w:val="000000"/>
                <w:sz w:val="24"/>
                <w:szCs w:val="24"/>
              </w:rPr>
              <w:t>H</w:t>
            </w:r>
            <w:r w:rsidRPr="0068567F">
              <w:rPr>
                <w:rFonts w:ascii="Times New Roman" w:hAnsi="Times New Roman" w:cs="Times New Roman"/>
                <w:bCs/>
                <w:i/>
                <w:color w:val="000000"/>
                <w:sz w:val="24"/>
                <w:szCs w:val="24"/>
              </w:rPr>
              <w:t>otărârea ANRE nr. 420/2019;</w:t>
            </w:r>
          </w:p>
          <w:p w14:paraId="4208424C" w14:textId="77777777" w:rsidR="00DB7051" w:rsidRPr="0068567F" w:rsidRDefault="00DB7051" w:rsidP="006F0AB5">
            <w:pPr>
              <w:pStyle w:val="ListParagraph"/>
              <w:numPr>
                <w:ilvl w:val="0"/>
                <w:numId w:val="20"/>
              </w:numPr>
              <w:tabs>
                <w:tab w:val="left" w:pos="665"/>
              </w:tabs>
              <w:spacing w:after="0"/>
              <w:ind w:left="98" w:firstLine="284"/>
              <w:jc w:val="both"/>
              <w:rPr>
                <w:rFonts w:ascii="Times New Roman" w:eastAsia="Times New Roman" w:hAnsi="Times New Roman" w:cs="Times New Roman"/>
                <w:bCs/>
                <w:i/>
                <w:sz w:val="24"/>
                <w:szCs w:val="24"/>
                <w:lang w:eastAsia="ar-SA"/>
              </w:rPr>
            </w:pPr>
            <w:r w:rsidRPr="0068567F">
              <w:rPr>
                <w:rFonts w:ascii="Times New Roman" w:eastAsia="Times New Roman" w:hAnsi="Times New Roman" w:cs="Times New Roman"/>
                <w:bCs/>
                <w:i/>
                <w:sz w:val="24"/>
                <w:szCs w:val="24"/>
                <w:lang w:eastAsia="ar-SA"/>
              </w:rPr>
              <w:t xml:space="preserve">Regulamentul privind racordarea la </w:t>
            </w:r>
            <w:proofErr w:type="spellStart"/>
            <w:r w:rsidRPr="0068567F">
              <w:rPr>
                <w:rFonts w:ascii="Times New Roman" w:eastAsia="Times New Roman" w:hAnsi="Times New Roman" w:cs="Times New Roman"/>
                <w:bCs/>
                <w:i/>
                <w:sz w:val="24"/>
                <w:szCs w:val="24"/>
                <w:lang w:eastAsia="ar-SA"/>
              </w:rPr>
              <w:t>reţelele</w:t>
            </w:r>
            <w:proofErr w:type="spellEnd"/>
            <w:r w:rsidRPr="0068567F">
              <w:rPr>
                <w:rFonts w:ascii="Times New Roman" w:eastAsia="Times New Roman" w:hAnsi="Times New Roman" w:cs="Times New Roman"/>
                <w:bCs/>
                <w:i/>
                <w:sz w:val="24"/>
                <w:szCs w:val="24"/>
                <w:lang w:eastAsia="ar-SA"/>
              </w:rPr>
              <w:t xml:space="preserve"> de gaze naturale </w:t>
            </w:r>
            <w:proofErr w:type="spellStart"/>
            <w:r w:rsidRPr="0068567F">
              <w:rPr>
                <w:rFonts w:ascii="Times New Roman" w:eastAsia="Times New Roman" w:hAnsi="Times New Roman" w:cs="Times New Roman"/>
                <w:bCs/>
                <w:i/>
                <w:sz w:val="24"/>
                <w:szCs w:val="24"/>
                <w:lang w:eastAsia="ar-SA"/>
              </w:rPr>
              <w:t>şi</w:t>
            </w:r>
            <w:proofErr w:type="spellEnd"/>
            <w:r w:rsidRPr="0068567F">
              <w:rPr>
                <w:rFonts w:ascii="Times New Roman" w:eastAsia="Times New Roman" w:hAnsi="Times New Roman" w:cs="Times New Roman"/>
                <w:bCs/>
                <w:i/>
                <w:sz w:val="24"/>
                <w:szCs w:val="24"/>
                <w:lang w:eastAsia="ar-SA"/>
              </w:rPr>
              <w:t xml:space="preserve"> prestarea serviciilor de transport </w:t>
            </w:r>
            <w:proofErr w:type="spellStart"/>
            <w:r w:rsidRPr="0068567F">
              <w:rPr>
                <w:rFonts w:ascii="Times New Roman" w:eastAsia="Times New Roman" w:hAnsi="Times New Roman" w:cs="Times New Roman"/>
                <w:bCs/>
                <w:i/>
                <w:sz w:val="24"/>
                <w:szCs w:val="24"/>
                <w:lang w:eastAsia="ar-SA"/>
              </w:rPr>
              <w:t>şi</w:t>
            </w:r>
            <w:proofErr w:type="spellEnd"/>
            <w:r w:rsidRPr="0068567F">
              <w:rPr>
                <w:rFonts w:ascii="Times New Roman" w:eastAsia="Times New Roman" w:hAnsi="Times New Roman" w:cs="Times New Roman"/>
                <w:bCs/>
                <w:i/>
                <w:sz w:val="24"/>
                <w:szCs w:val="24"/>
                <w:lang w:eastAsia="ar-SA"/>
              </w:rPr>
              <w:t xml:space="preserve"> de </w:t>
            </w:r>
            <w:proofErr w:type="spellStart"/>
            <w:r w:rsidRPr="0068567F">
              <w:rPr>
                <w:rFonts w:ascii="Times New Roman" w:eastAsia="Times New Roman" w:hAnsi="Times New Roman" w:cs="Times New Roman"/>
                <w:bCs/>
                <w:i/>
                <w:sz w:val="24"/>
                <w:szCs w:val="24"/>
                <w:lang w:eastAsia="ar-SA"/>
              </w:rPr>
              <w:t>distribuţie</w:t>
            </w:r>
            <w:proofErr w:type="spellEnd"/>
            <w:r w:rsidRPr="0068567F">
              <w:rPr>
                <w:rFonts w:ascii="Times New Roman" w:eastAsia="Times New Roman" w:hAnsi="Times New Roman" w:cs="Times New Roman"/>
                <w:bCs/>
                <w:i/>
                <w:sz w:val="24"/>
                <w:szCs w:val="24"/>
                <w:lang w:eastAsia="ar-SA"/>
              </w:rPr>
              <w:t xml:space="preserve"> a gazelor naturale, aprobat prin Hotărârea ANRE nr. 112 /2019. </w:t>
            </w:r>
          </w:p>
          <w:p w14:paraId="0A857899" w14:textId="4144A4C8" w:rsidR="00146D48" w:rsidRPr="0068567F" w:rsidRDefault="00DB7051" w:rsidP="0068567F">
            <w:pPr>
              <w:spacing w:after="0"/>
              <w:ind w:left="98" w:firstLine="567"/>
              <w:jc w:val="both"/>
              <w:rPr>
                <w:rFonts w:ascii="Times New Roman" w:eastAsia="Times New Roman" w:hAnsi="Times New Roman" w:cs="Times New Roman"/>
                <w:sz w:val="24"/>
                <w:szCs w:val="24"/>
                <w:lang w:eastAsia="en-US"/>
              </w:rPr>
            </w:pPr>
            <w:r w:rsidRPr="0068567F">
              <w:rPr>
                <w:rFonts w:ascii="Times New Roman" w:hAnsi="Times New Roman" w:cs="Times New Roman"/>
                <w:sz w:val="24"/>
                <w:szCs w:val="24"/>
              </w:rPr>
              <w:t>Se propune ca Hotărârea să intre în vigoare la data publicării în Monitorul Oficial având în vedere cerere</w:t>
            </w:r>
            <w:r w:rsidR="006178C7">
              <w:rPr>
                <w:rFonts w:ascii="Times New Roman" w:hAnsi="Times New Roman" w:cs="Times New Roman"/>
                <w:sz w:val="24"/>
                <w:szCs w:val="24"/>
              </w:rPr>
              <w:t>a</w:t>
            </w:r>
            <w:r w:rsidRPr="0068567F">
              <w:rPr>
                <w:rFonts w:ascii="Times New Roman" w:hAnsi="Times New Roman" w:cs="Times New Roman"/>
                <w:sz w:val="24"/>
                <w:szCs w:val="24"/>
              </w:rPr>
              <w:t xml:space="preserve"> și interesul</w:t>
            </w:r>
            <w:r w:rsidR="007C0BCA" w:rsidRPr="0068567F">
              <w:rPr>
                <w:rFonts w:ascii="Times New Roman" w:hAnsi="Times New Roman" w:cs="Times New Roman"/>
                <w:sz w:val="24"/>
                <w:szCs w:val="24"/>
              </w:rPr>
              <w:t xml:space="preserve"> din partea furnizorilor și </w:t>
            </w:r>
            <w:proofErr w:type="spellStart"/>
            <w:r w:rsidR="007C0BCA" w:rsidRPr="0068567F">
              <w:rPr>
                <w:rFonts w:ascii="Times New Roman" w:hAnsi="Times New Roman" w:cs="Times New Roman"/>
                <w:sz w:val="24"/>
                <w:szCs w:val="24"/>
              </w:rPr>
              <w:t>traderilor</w:t>
            </w:r>
            <w:proofErr w:type="spellEnd"/>
            <w:r w:rsidR="007C0BCA" w:rsidRPr="0068567F">
              <w:rPr>
                <w:rFonts w:ascii="Times New Roman" w:hAnsi="Times New Roman" w:cs="Times New Roman"/>
                <w:sz w:val="24"/>
                <w:szCs w:val="24"/>
              </w:rPr>
              <w:t xml:space="preserve"> internaționali</w:t>
            </w:r>
            <w:r w:rsidRPr="0068567F">
              <w:rPr>
                <w:rFonts w:ascii="Times New Roman" w:hAnsi="Times New Roman" w:cs="Times New Roman"/>
                <w:sz w:val="24"/>
                <w:szCs w:val="24"/>
              </w:rPr>
              <w:t xml:space="preserve"> pentru produsul de capacitate condiționată</w:t>
            </w:r>
            <w:r w:rsidR="006178C7">
              <w:rPr>
                <w:rFonts w:ascii="Times New Roman" w:hAnsi="Times New Roman" w:cs="Times New Roman"/>
                <w:sz w:val="24"/>
                <w:szCs w:val="24"/>
              </w:rPr>
              <w:t>,</w:t>
            </w:r>
            <w:r w:rsidR="007C0BCA" w:rsidRPr="0068567F">
              <w:rPr>
                <w:rFonts w:ascii="Times New Roman" w:hAnsi="Times New Roman" w:cs="Times New Roman"/>
                <w:sz w:val="24"/>
                <w:szCs w:val="24"/>
              </w:rPr>
              <w:t xml:space="preserve"> dar și necesitatea aprobării de către ANRE a tarifelor pentru serviciul de transport al gazelor naturale pentru produsul respectiv</w:t>
            </w:r>
            <w:r w:rsidRPr="0068567F">
              <w:rPr>
                <w:rFonts w:ascii="Times New Roman" w:hAnsi="Times New Roman" w:cs="Times New Roman"/>
                <w:sz w:val="24"/>
                <w:szCs w:val="24"/>
              </w:rPr>
              <w:t>.</w:t>
            </w:r>
          </w:p>
        </w:tc>
      </w:tr>
      <w:tr w:rsidR="00146D48" w:rsidRPr="0068567F" w14:paraId="2ADB42C7"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A8CD5E" w14:textId="77777777" w:rsidR="00146D48" w:rsidRPr="0068567F" w:rsidRDefault="00146D48" w:rsidP="0068567F">
            <w:pPr>
              <w:spacing w:after="0"/>
              <w:ind w:firstLine="284"/>
              <w:rPr>
                <w:rFonts w:ascii="Times New Roman" w:eastAsia="Times New Roman" w:hAnsi="Times New Roman" w:cs="Times New Roman"/>
                <w:sz w:val="24"/>
                <w:szCs w:val="24"/>
                <w:lang w:eastAsia="en-US"/>
              </w:rPr>
            </w:pPr>
            <w:r w:rsidRPr="0068567F">
              <w:rPr>
                <w:rFonts w:ascii="Times New Roman" w:eastAsia="Times New Roman" w:hAnsi="Times New Roman" w:cs="Times New Roman"/>
                <w:b/>
                <w:bCs/>
                <w:sz w:val="24"/>
                <w:szCs w:val="24"/>
                <w:lang w:eastAsia="en-US"/>
              </w:rPr>
              <w:t>9. Măsurile necesare pentru implementarea prevederilor proiectului actului normativ</w:t>
            </w:r>
          </w:p>
        </w:tc>
      </w:tr>
      <w:tr w:rsidR="00146D48" w:rsidRPr="0068567F" w14:paraId="0E18D049" w14:textId="77777777" w:rsidTr="0004546D">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81AD75A" w14:textId="77777777" w:rsidR="006F0AB5" w:rsidRDefault="00146D48" w:rsidP="006F0AB5">
            <w:pPr>
              <w:spacing w:after="0" w:line="240" w:lineRule="auto"/>
              <w:ind w:right="91" w:firstLine="522"/>
              <w:jc w:val="both"/>
              <w:rPr>
                <w:rFonts w:ascii="Times New Roman" w:eastAsia="Times New Roman" w:hAnsi="Times New Roman" w:cs="Times New Roman"/>
                <w:sz w:val="24"/>
                <w:szCs w:val="24"/>
              </w:rPr>
            </w:pPr>
            <w:r w:rsidRPr="0068567F">
              <w:rPr>
                <w:rFonts w:ascii="Times New Roman" w:eastAsia="Times New Roman" w:hAnsi="Times New Roman" w:cs="Times New Roman"/>
                <w:sz w:val="24"/>
                <w:szCs w:val="24"/>
                <w:lang w:eastAsia="en-US"/>
              </w:rPr>
              <w:t> </w:t>
            </w:r>
            <w:r w:rsidR="006F0AB5" w:rsidRPr="00146D48">
              <w:rPr>
                <w:rFonts w:ascii="Times New Roman" w:eastAsia="Times New Roman" w:hAnsi="Times New Roman" w:cs="Times New Roman"/>
                <w:sz w:val="24"/>
                <w:szCs w:val="24"/>
                <w:lang w:eastAsia="en-US"/>
              </w:rPr>
              <w:t> </w:t>
            </w:r>
            <w:r w:rsidR="006F0AB5">
              <w:rPr>
                <w:rFonts w:ascii="Times New Roman" w:eastAsia="Times New Roman" w:hAnsi="Times New Roman" w:cs="Times New Roman"/>
                <w:sz w:val="24"/>
                <w:szCs w:val="24"/>
                <w:lang w:eastAsia="en-US"/>
              </w:rPr>
              <w:t>După intrarea în vigoarea a</w:t>
            </w:r>
            <w:r w:rsidR="006F0AB5" w:rsidRPr="006A65EA">
              <w:rPr>
                <w:rFonts w:ascii="Times New Roman" w:eastAsia="Times New Roman" w:hAnsi="Times New Roman" w:cs="Times New Roman"/>
                <w:sz w:val="24"/>
                <w:szCs w:val="24"/>
              </w:rPr>
              <w:t xml:space="preserve"> Codul</w:t>
            </w:r>
            <w:r w:rsidR="006F0AB5">
              <w:rPr>
                <w:rFonts w:ascii="Times New Roman" w:eastAsia="Times New Roman" w:hAnsi="Times New Roman" w:cs="Times New Roman"/>
                <w:sz w:val="24"/>
                <w:szCs w:val="24"/>
              </w:rPr>
              <w:t>ui</w:t>
            </w:r>
            <w:r w:rsidR="006F0AB5" w:rsidRPr="006A65EA">
              <w:rPr>
                <w:rFonts w:ascii="Times New Roman" w:eastAsia="Times New Roman" w:hAnsi="Times New Roman" w:cs="Times New Roman"/>
                <w:sz w:val="24"/>
                <w:szCs w:val="24"/>
              </w:rPr>
              <w:t xml:space="preserve"> rețelelor de gaze naturale și Regulamentului privind racordarea la rețelele de gaze naturale și prestarea serviciilor de transport și de</w:t>
            </w:r>
            <w:r w:rsidR="006F0AB5">
              <w:rPr>
                <w:rFonts w:ascii="Times New Roman" w:eastAsia="Times New Roman" w:hAnsi="Times New Roman" w:cs="Times New Roman"/>
                <w:sz w:val="24"/>
                <w:szCs w:val="24"/>
              </w:rPr>
              <w:t xml:space="preserve"> distribuție a gazelor naturale, ANRE va aproba modificări la </w:t>
            </w:r>
            <w:r w:rsidR="006F0AB5" w:rsidRPr="000C73BD">
              <w:rPr>
                <w:rFonts w:ascii="Times New Roman" w:eastAsia="Times New Roman" w:hAnsi="Times New Roman" w:cs="Times New Roman"/>
                <w:sz w:val="24"/>
                <w:szCs w:val="24"/>
              </w:rPr>
              <w:t xml:space="preserve">Metodologia de calculare, aprobare și aplicare a tarifelor reglementate pentru serviciul de transport al gazelor naturale, aprobată prin Hotărârea </w:t>
            </w:r>
            <w:r w:rsidR="006F0AB5">
              <w:rPr>
                <w:rFonts w:ascii="Times New Roman" w:eastAsia="Times New Roman" w:hAnsi="Times New Roman" w:cs="Times New Roman"/>
                <w:sz w:val="24"/>
                <w:szCs w:val="24"/>
              </w:rPr>
              <w:t>ANRE</w:t>
            </w:r>
            <w:r w:rsidR="006F0AB5" w:rsidRPr="000C73BD">
              <w:rPr>
                <w:rFonts w:ascii="Times New Roman" w:eastAsia="Times New Roman" w:hAnsi="Times New Roman" w:cs="Times New Roman"/>
                <w:sz w:val="24"/>
                <w:szCs w:val="24"/>
              </w:rPr>
              <w:t xml:space="preserve"> nr. 535/20219</w:t>
            </w:r>
            <w:r w:rsidR="006F0AB5">
              <w:rPr>
                <w:rFonts w:ascii="Times New Roman" w:eastAsia="Times New Roman" w:hAnsi="Times New Roman" w:cs="Times New Roman"/>
                <w:sz w:val="24"/>
                <w:szCs w:val="24"/>
              </w:rPr>
              <w:t>.</w:t>
            </w:r>
          </w:p>
          <w:p w14:paraId="389D858A" w14:textId="18C4750F" w:rsidR="00146D48" w:rsidRPr="0068567F" w:rsidRDefault="006F0AB5" w:rsidP="006F0AB5">
            <w:pPr>
              <w:spacing w:after="0"/>
              <w:ind w:firstLine="28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Produsul </w:t>
            </w:r>
            <w:r w:rsidRPr="000C73BD">
              <w:rPr>
                <w:rFonts w:ascii="Times New Roman" w:eastAsia="Times New Roman" w:hAnsi="Times New Roman" w:cs="Times New Roman"/>
                <w:sz w:val="24"/>
                <w:szCs w:val="24"/>
              </w:rPr>
              <w:t>de capacitate condiționată</w:t>
            </w:r>
            <w:r>
              <w:rPr>
                <w:rFonts w:ascii="Times New Roman" w:eastAsia="Times New Roman" w:hAnsi="Times New Roman" w:cs="Times New Roman"/>
                <w:sz w:val="24"/>
                <w:szCs w:val="24"/>
              </w:rPr>
              <w:t xml:space="preserve"> va fi oferit</w:t>
            </w:r>
            <w:r w:rsidRPr="000C7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după probarea tarifelor respective de către ANRE în baza solicitării SRL „</w:t>
            </w:r>
            <w:proofErr w:type="spellStart"/>
            <w:r>
              <w:rPr>
                <w:rFonts w:ascii="Times New Roman" w:eastAsia="Times New Roman" w:hAnsi="Times New Roman" w:cs="Times New Roman"/>
                <w:sz w:val="24"/>
                <w:szCs w:val="24"/>
              </w:rPr>
              <w:t>Vestmoldtransgaz</w:t>
            </w:r>
            <w:proofErr w:type="spellEnd"/>
            <w:r>
              <w:rPr>
                <w:rFonts w:ascii="Times New Roman" w:eastAsia="Times New Roman" w:hAnsi="Times New Roman" w:cs="Times New Roman"/>
                <w:sz w:val="24"/>
                <w:szCs w:val="24"/>
              </w:rPr>
              <w:t>”.</w:t>
            </w:r>
          </w:p>
        </w:tc>
      </w:tr>
    </w:tbl>
    <w:p w14:paraId="6F1ECD26" w14:textId="0BB11282" w:rsidR="00146D48" w:rsidRPr="0068567F" w:rsidRDefault="00146D48" w:rsidP="0068567F">
      <w:pPr>
        <w:spacing w:after="0"/>
        <w:ind w:left="567" w:firstLine="284"/>
        <w:jc w:val="center"/>
        <w:rPr>
          <w:rFonts w:ascii="Times New Roman" w:hAnsi="Times New Roman" w:cs="Times New Roman"/>
          <w:b/>
          <w:sz w:val="24"/>
          <w:szCs w:val="24"/>
          <w:lang w:eastAsia="ru-RU"/>
        </w:rPr>
      </w:pPr>
    </w:p>
    <w:p w14:paraId="5D7ED2E3" w14:textId="4EEC7CE4" w:rsidR="002119FD" w:rsidRPr="0068567F" w:rsidRDefault="002119FD" w:rsidP="0068567F">
      <w:pPr>
        <w:spacing w:after="0"/>
        <w:rPr>
          <w:rFonts w:ascii="Times New Roman" w:hAnsi="Times New Roman" w:cs="Times New Roman"/>
          <w:b/>
          <w:bCs/>
          <w:sz w:val="24"/>
          <w:szCs w:val="24"/>
        </w:rPr>
      </w:pPr>
    </w:p>
    <w:p w14:paraId="4D95AA94" w14:textId="77777777" w:rsidR="002119FD" w:rsidRPr="0068567F" w:rsidRDefault="0090722F" w:rsidP="006F0AB5">
      <w:pPr>
        <w:spacing w:after="0"/>
        <w:ind w:firstLine="7088"/>
        <w:jc w:val="right"/>
        <w:rPr>
          <w:rFonts w:ascii="Times New Roman" w:hAnsi="Times New Roman" w:cs="Times New Roman"/>
          <w:b/>
          <w:bCs/>
          <w:sz w:val="24"/>
          <w:szCs w:val="24"/>
        </w:rPr>
      </w:pPr>
      <w:r w:rsidRPr="0068567F">
        <w:rPr>
          <w:rFonts w:ascii="Times New Roman" w:hAnsi="Times New Roman" w:cs="Times New Roman"/>
          <w:b/>
          <w:bCs/>
          <w:sz w:val="24"/>
          <w:szCs w:val="24"/>
        </w:rPr>
        <w:t xml:space="preserve">Veaceslav UNTILA </w:t>
      </w:r>
      <w:r w:rsidRPr="0068567F">
        <w:rPr>
          <w:rFonts w:ascii="Times New Roman" w:hAnsi="Times New Roman" w:cs="Times New Roman"/>
          <w:b/>
          <w:bCs/>
          <w:sz w:val="24"/>
          <w:szCs w:val="24"/>
        </w:rPr>
        <w:tab/>
      </w:r>
    </w:p>
    <w:p w14:paraId="0C87DB23" w14:textId="06DA862B" w:rsidR="0090722F" w:rsidRPr="0068567F" w:rsidRDefault="0090722F" w:rsidP="006F0AB5">
      <w:pPr>
        <w:spacing w:after="0"/>
        <w:ind w:firstLine="7088"/>
        <w:jc w:val="right"/>
        <w:rPr>
          <w:rFonts w:ascii="Times New Roman" w:hAnsi="Times New Roman" w:cs="Times New Roman"/>
          <w:b/>
          <w:bCs/>
          <w:sz w:val="24"/>
          <w:szCs w:val="24"/>
        </w:rPr>
      </w:pPr>
      <w:r w:rsidRPr="0068567F">
        <w:rPr>
          <w:rFonts w:ascii="Times New Roman" w:hAnsi="Times New Roman" w:cs="Times New Roman"/>
          <w:b/>
          <w:bCs/>
          <w:sz w:val="24"/>
          <w:szCs w:val="24"/>
        </w:rPr>
        <w:t xml:space="preserve">Director general </w:t>
      </w:r>
    </w:p>
    <w:p w14:paraId="4291872D" w14:textId="59F566E1" w:rsidR="00C273B2" w:rsidRPr="0068567F" w:rsidRDefault="00C273B2" w:rsidP="0068567F">
      <w:pPr>
        <w:spacing w:after="0"/>
        <w:ind w:firstLine="284"/>
        <w:jc w:val="both"/>
        <w:rPr>
          <w:rFonts w:ascii="Times New Roman" w:hAnsi="Times New Roman" w:cs="Times New Roman"/>
          <w:sz w:val="24"/>
          <w:szCs w:val="24"/>
        </w:rPr>
      </w:pPr>
    </w:p>
    <w:sectPr w:rsidR="00C273B2" w:rsidRPr="0068567F" w:rsidSect="000823FB">
      <w:pgSz w:w="11906" w:h="16838"/>
      <w:pgMar w:top="709"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D31"/>
    <w:multiLevelType w:val="hybridMultilevel"/>
    <w:tmpl w:val="6C883770"/>
    <w:lvl w:ilvl="0" w:tplc="0419000D">
      <w:start w:val="1"/>
      <w:numFmt w:val="bullet"/>
      <w:lvlText w:val=""/>
      <w:lvlJc w:val="left"/>
      <w:pPr>
        <w:ind w:left="2487" w:hanging="360"/>
      </w:pPr>
      <w:rPr>
        <w:rFonts w:ascii="Wingdings" w:hAnsi="Wingdings"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 w15:restartNumberingAfterBreak="0">
    <w:nsid w:val="0963599D"/>
    <w:multiLevelType w:val="hybridMultilevel"/>
    <w:tmpl w:val="529CA2A0"/>
    <w:lvl w:ilvl="0" w:tplc="11066A8E">
      <w:numFmt w:val="bullet"/>
      <w:lvlText w:val="-"/>
      <w:lvlJc w:val="left"/>
      <w:pPr>
        <w:ind w:left="816" w:hanging="360"/>
      </w:pPr>
      <w:rPr>
        <w:rFonts w:ascii="Times New Roman" w:eastAsiaTheme="minorEastAsia" w:hAnsi="Times New Roman" w:cs="Times New Roman"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 w15:restartNumberingAfterBreak="0">
    <w:nsid w:val="111E5C5D"/>
    <w:multiLevelType w:val="hybridMultilevel"/>
    <w:tmpl w:val="8C5653FC"/>
    <w:lvl w:ilvl="0" w:tplc="C94E6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2039C"/>
    <w:multiLevelType w:val="hybridMultilevel"/>
    <w:tmpl w:val="1042279E"/>
    <w:lvl w:ilvl="0" w:tplc="2B7C8378">
      <w:start w:val="1"/>
      <w:numFmt w:val="upperLetter"/>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4" w15:restartNumberingAfterBreak="0">
    <w:nsid w:val="1ABD0417"/>
    <w:multiLevelType w:val="hybridMultilevel"/>
    <w:tmpl w:val="3F364D38"/>
    <w:lvl w:ilvl="0" w:tplc="04090011">
      <w:start w:val="1"/>
      <w:numFmt w:val="decimal"/>
      <w:lvlText w:val="%1)"/>
      <w:lvlJc w:val="left"/>
      <w:pPr>
        <w:ind w:left="668" w:hanging="360"/>
      </w:pPr>
      <w:rPr>
        <w:rFonts w:hint="default"/>
      </w:rPr>
    </w:lvl>
    <w:lvl w:ilvl="1" w:tplc="FFFFFFFF" w:tentative="1">
      <w:start w:val="1"/>
      <w:numFmt w:val="lowerLetter"/>
      <w:lvlText w:val="%2."/>
      <w:lvlJc w:val="left"/>
      <w:pPr>
        <w:ind w:left="1388" w:hanging="360"/>
      </w:pPr>
    </w:lvl>
    <w:lvl w:ilvl="2" w:tplc="FFFFFFFF" w:tentative="1">
      <w:start w:val="1"/>
      <w:numFmt w:val="lowerRoman"/>
      <w:lvlText w:val="%3."/>
      <w:lvlJc w:val="right"/>
      <w:pPr>
        <w:ind w:left="2108" w:hanging="180"/>
      </w:pPr>
    </w:lvl>
    <w:lvl w:ilvl="3" w:tplc="FFFFFFFF" w:tentative="1">
      <w:start w:val="1"/>
      <w:numFmt w:val="decimal"/>
      <w:lvlText w:val="%4."/>
      <w:lvlJc w:val="left"/>
      <w:pPr>
        <w:ind w:left="2828" w:hanging="360"/>
      </w:pPr>
    </w:lvl>
    <w:lvl w:ilvl="4" w:tplc="FFFFFFFF" w:tentative="1">
      <w:start w:val="1"/>
      <w:numFmt w:val="lowerLetter"/>
      <w:lvlText w:val="%5."/>
      <w:lvlJc w:val="left"/>
      <w:pPr>
        <w:ind w:left="3548" w:hanging="360"/>
      </w:pPr>
    </w:lvl>
    <w:lvl w:ilvl="5" w:tplc="FFFFFFFF" w:tentative="1">
      <w:start w:val="1"/>
      <w:numFmt w:val="lowerRoman"/>
      <w:lvlText w:val="%6."/>
      <w:lvlJc w:val="right"/>
      <w:pPr>
        <w:ind w:left="4268" w:hanging="180"/>
      </w:pPr>
    </w:lvl>
    <w:lvl w:ilvl="6" w:tplc="FFFFFFFF" w:tentative="1">
      <w:start w:val="1"/>
      <w:numFmt w:val="decimal"/>
      <w:lvlText w:val="%7."/>
      <w:lvlJc w:val="left"/>
      <w:pPr>
        <w:ind w:left="4988" w:hanging="360"/>
      </w:pPr>
    </w:lvl>
    <w:lvl w:ilvl="7" w:tplc="FFFFFFFF" w:tentative="1">
      <w:start w:val="1"/>
      <w:numFmt w:val="lowerLetter"/>
      <w:lvlText w:val="%8."/>
      <w:lvlJc w:val="left"/>
      <w:pPr>
        <w:ind w:left="5708" w:hanging="360"/>
      </w:pPr>
    </w:lvl>
    <w:lvl w:ilvl="8" w:tplc="FFFFFFFF" w:tentative="1">
      <w:start w:val="1"/>
      <w:numFmt w:val="lowerRoman"/>
      <w:lvlText w:val="%9."/>
      <w:lvlJc w:val="right"/>
      <w:pPr>
        <w:ind w:left="6428" w:hanging="180"/>
      </w:pPr>
    </w:lvl>
  </w:abstractNum>
  <w:abstractNum w:abstractNumId="5" w15:restartNumberingAfterBreak="0">
    <w:nsid w:val="248375B3"/>
    <w:multiLevelType w:val="hybridMultilevel"/>
    <w:tmpl w:val="FD205C80"/>
    <w:lvl w:ilvl="0" w:tplc="B16868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A31551F"/>
    <w:multiLevelType w:val="hybridMultilevel"/>
    <w:tmpl w:val="A9BC2582"/>
    <w:lvl w:ilvl="0" w:tplc="5E1A6C04">
      <w:start w:val="1"/>
      <w:numFmt w:val="lowerLetter"/>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BA760E3"/>
    <w:multiLevelType w:val="hybridMultilevel"/>
    <w:tmpl w:val="96E2D5B0"/>
    <w:lvl w:ilvl="0" w:tplc="F758B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395C46"/>
    <w:multiLevelType w:val="hybridMultilevel"/>
    <w:tmpl w:val="074E8FEC"/>
    <w:lvl w:ilvl="0" w:tplc="F676ADD4">
      <w:start w:val="1"/>
      <w:numFmt w:val="decimal"/>
      <w:lvlText w:val="%1."/>
      <w:lvlJc w:val="left"/>
      <w:pPr>
        <w:ind w:left="786" w:hanging="360"/>
      </w:pPr>
      <w:rPr>
        <w:rFonts w:hint="default"/>
        <w:b w:val="0"/>
        <w:color w:val="000000" w:themeColor="text1"/>
        <w:sz w:val="24"/>
        <w:szCs w:val="24"/>
      </w:rPr>
    </w:lvl>
    <w:lvl w:ilvl="1" w:tplc="F1EA56C2">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78C27FE"/>
    <w:multiLevelType w:val="hybridMultilevel"/>
    <w:tmpl w:val="DA3CAD50"/>
    <w:lvl w:ilvl="0" w:tplc="0700DD44">
      <w:start w:val="1"/>
      <w:numFmt w:val="decimal"/>
      <w:pStyle w:val="cris"/>
      <w:lvlText w:val="%1."/>
      <w:lvlJc w:val="left"/>
      <w:pPr>
        <w:ind w:firstLine="568"/>
      </w:pPr>
      <w:rPr>
        <w:rFonts w:ascii="Times New Roman" w:hAnsi="Times New Roman" w:cs="Times New Roman" w:hint="default"/>
        <w:b/>
        <w:bCs/>
        <w:i w:val="0"/>
        <w:strike w:val="0"/>
        <w:sz w:val="24"/>
        <w:szCs w:val="24"/>
      </w:rPr>
    </w:lvl>
    <w:lvl w:ilvl="1" w:tplc="04180019" w:tentative="1">
      <w:start w:val="1"/>
      <w:numFmt w:val="lowerLetter"/>
      <w:lvlText w:val="%2."/>
      <w:lvlJc w:val="left"/>
      <w:pPr>
        <w:ind w:left="1223" w:hanging="360"/>
      </w:pPr>
      <w:rPr>
        <w:rFonts w:cs="Times New Roman"/>
      </w:rPr>
    </w:lvl>
    <w:lvl w:ilvl="2" w:tplc="0418001B" w:tentative="1">
      <w:start w:val="1"/>
      <w:numFmt w:val="lowerRoman"/>
      <w:lvlText w:val="%3."/>
      <w:lvlJc w:val="right"/>
      <w:pPr>
        <w:ind w:left="1943" w:hanging="180"/>
      </w:pPr>
      <w:rPr>
        <w:rFonts w:cs="Times New Roman"/>
      </w:rPr>
    </w:lvl>
    <w:lvl w:ilvl="3" w:tplc="0418000F" w:tentative="1">
      <w:start w:val="1"/>
      <w:numFmt w:val="decimal"/>
      <w:lvlText w:val="%4."/>
      <w:lvlJc w:val="left"/>
      <w:pPr>
        <w:ind w:left="2663" w:hanging="360"/>
      </w:pPr>
      <w:rPr>
        <w:rFonts w:cs="Times New Roman"/>
      </w:rPr>
    </w:lvl>
    <w:lvl w:ilvl="4" w:tplc="04180019" w:tentative="1">
      <w:start w:val="1"/>
      <w:numFmt w:val="lowerLetter"/>
      <w:lvlText w:val="%5."/>
      <w:lvlJc w:val="left"/>
      <w:pPr>
        <w:ind w:left="3383" w:hanging="360"/>
      </w:pPr>
      <w:rPr>
        <w:rFonts w:cs="Times New Roman"/>
      </w:rPr>
    </w:lvl>
    <w:lvl w:ilvl="5" w:tplc="0418001B" w:tentative="1">
      <w:start w:val="1"/>
      <w:numFmt w:val="lowerRoman"/>
      <w:lvlText w:val="%6."/>
      <w:lvlJc w:val="right"/>
      <w:pPr>
        <w:ind w:left="4103" w:hanging="180"/>
      </w:pPr>
      <w:rPr>
        <w:rFonts w:cs="Times New Roman"/>
      </w:rPr>
    </w:lvl>
    <w:lvl w:ilvl="6" w:tplc="0418000F" w:tentative="1">
      <w:start w:val="1"/>
      <w:numFmt w:val="decimal"/>
      <w:lvlText w:val="%7."/>
      <w:lvlJc w:val="left"/>
      <w:pPr>
        <w:ind w:left="4823" w:hanging="360"/>
      </w:pPr>
      <w:rPr>
        <w:rFonts w:cs="Times New Roman"/>
      </w:rPr>
    </w:lvl>
    <w:lvl w:ilvl="7" w:tplc="04180019" w:tentative="1">
      <w:start w:val="1"/>
      <w:numFmt w:val="lowerLetter"/>
      <w:lvlText w:val="%8."/>
      <w:lvlJc w:val="left"/>
      <w:pPr>
        <w:ind w:left="5543" w:hanging="360"/>
      </w:pPr>
      <w:rPr>
        <w:rFonts w:cs="Times New Roman"/>
      </w:rPr>
    </w:lvl>
    <w:lvl w:ilvl="8" w:tplc="0418001B" w:tentative="1">
      <w:start w:val="1"/>
      <w:numFmt w:val="lowerRoman"/>
      <w:lvlText w:val="%9."/>
      <w:lvlJc w:val="right"/>
      <w:pPr>
        <w:ind w:left="6263" w:hanging="180"/>
      </w:pPr>
      <w:rPr>
        <w:rFonts w:cs="Times New Roman"/>
      </w:rPr>
    </w:lvl>
  </w:abstractNum>
  <w:abstractNum w:abstractNumId="10" w15:restartNumberingAfterBreak="0">
    <w:nsid w:val="466965B6"/>
    <w:multiLevelType w:val="hybridMultilevel"/>
    <w:tmpl w:val="8C44A00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FBE7646"/>
    <w:multiLevelType w:val="hybridMultilevel"/>
    <w:tmpl w:val="16586E26"/>
    <w:lvl w:ilvl="0" w:tplc="7D3016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2196236"/>
    <w:multiLevelType w:val="hybridMultilevel"/>
    <w:tmpl w:val="0FF23422"/>
    <w:lvl w:ilvl="0" w:tplc="107004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878CA"/>
    <w:multiLevelType w:val="hybridMultilevel"/>
    <w:tmpl w:val="6B88B3AA"/>
    <w:lvl w:ilvl="0" w:tplc="464672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EA5A04"/>
    <w:multiLevelType w:val="multilevel"/>
    <w:tmpl w:val="17A20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E5594E"/>
    <w:multiLevelType w:val="hybridMultilevel"/>
    <w:tmpl w:val="D19E36A2"/>
    <w:lvl w:ilvl="0" w:tplc="04090011">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65EBB"/>
    <w:multiLevelType w:val="hybridMultilevel"/>
    <w:tmpl w:val="CC78C9A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72921C28"/>
    <w:multiLevelType w:val="hybridMultilevel"/>
    <w:tmpl w:val="2AAA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2868DF"/>
    <w:multiLevelType w:val="hybridMultilevel"/>
    <w:tmpl w:val="E572C72E"/>
    <w:lvl w:ilvl="0" w:tplc="739464C2">
      <w:start w:val="1"/>
      <w:numFmt w:val="upperLetter"/>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9" w15:restartNumberingAfterBreak="0">
    <w:nsid w:val="74FB2415"/>
    <w:multiLevelType w:val="hybridMultilevel"/>
    <w:tmpl w:val="C76C0906"/>
    <w:lvl w:ilvl="0" w:tplc="D0805ECA">
      <w:numFmt w:val="bullet"/>
      <w:lvlText w:val="-"/>
      <w:lvlJc w:val="left"/>
      <w:pPr>
        <w:ind w:left="702" w:hanging="360"/>
      </w:pPr>
      <w:rPr>
        <w:rFonts w:ascii="Calibri" w:eastAsiaTheme="minorEastAsia" w:hAnsi="Calibri" w:cs="Calibri" w:hint="default"/>
        <w:sz w:val="22"/>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20" w15:restartNumberingAfterBreak="0">
    <w:nsid w:val="76C47DAC"/>
    <w:multiLevelType w:val="hybridMultilevel"/>
    <w:tmpl w:val="D2768DBC"/>
    <w:lvl w:ilvl="0" w:tplc="4ADEB024">
      <w:start w:val="1"/>
      <w:numFmt w:val="decimal"/>
      <w:lvlText w:val="%1."/>
      <w:lvlJc w:val="left"/>
      <w:pPr>
        <w:ind w:left="949" w:hanging="36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21" w15:restartNumberingAfterBreak="0">
    <w:nsid w:val="7DC2419F"/>
    <w:multiLevelType w:val="hybridMultilevel"/>
    <w:tmpl w:val="FD24ECDE"/>
    <w:lvl w:ilvl="0" w:tplc="219E05BA">
      <w:start w:val="2"/>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22" w15:restartNumberingAfterBreak="0">
    <w:nsid w:val="7E8F04FB"/>
    <w:multiLevelType w:val="hybridMultilevel"/>
    <w:tmpl w:val="A41073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FAE0B1C"/>
    <w:multiLevelType w:val="hybridMultilevel"/>
    <w:tmpl w:val="FBE07F80"/>
    <w:lvl w:ilvl="0" w:tplc="E50A48E0">
      <w:start w:val="1"/>
      <w:numFmt w:val="decimal"/>
      <w:lvlText w:val="%1)"/>
      <w:lvlJc w:val="left"/>
      <w:pPr>
        <w:ind w:left="1713" w:hanging="360"/>
      </w:pPr>
      <w:rPr>
        <w:b/>
        <w:i w:val="0"/>
        <w:color w:val="000000"/>
      </w:rPr>
    </w:lvl>
    <w:lvl w:ilvl="1" w:tplc="04180019">
      <w:start w:val="1"/>
      <w:numFmt w:val="lowerLetter"/>
      <w:lvlText w:val="%2."/>
      <w:lvlJc w:val="left"/>
      <w:pPr>
        <w:ind w:left="2433" w:hanging="360"/>
      </w:pPr>
    </w:lvl>
    <w:lvl w:ilvl="2" w:tplc="0418001B">
      <w:start w:val="1"/>
      <w:numFmt w:val="lowerRoman"/>
      <w:lvlText w:val="%3."/>
      <w:lvlJc w:val="right"/>
      <w:pPr>
        <w:ind w:left="3153" w:hanging="180"/>
      </w:pPr>
    </w:lvl>
    <w:lvl w:ilvl="3" w:tplc="0418000F">
      <w:start w:val="1"/>
      <w:numFmt w:val="decimal"/>
      <w:lvlText w:val="%4."/>
      <w:lvlJc w:val="left"/>
      <w:pPr>
        <w:ind w:left="3873" w:hanging="360"/>
      </w:pPr>
    </w:lvl>
    <w:lvl w:ilvl="4" w:tplc="04180019">
      <w:start w:val="1"/>
      <w:numFmt w:val="lowerLetter"/>
      <w:lvlText w:val="%5."/>
      <w:lvlJc w:val="left"/>
      <w:pPr>
        <w:ind w:left="4593" w:hanging="360"/>
      </w:pPr>
    </w:lvl>
    <w:lvl w:ilvl="5" w:tplc="0418001B">
      <w:start w:val="1"/>
      <w:numFmt w:val="lowerRoman"/>
      <w:lvlText w:val="%6."/>
      <w:lvlJc w:val="right"/>
      <w:pPr>
        <w:ind w:left="5313" w:hanging="180"/>
      </w:pPr>
    </w:lvl>
    <w:lvl w:ilvl="6" w:tplc="0418000F">
      <w:start w:val="1"/>
      <w:numFmt w:val="decimal"/>
      <w:lvlText w:val="%7."/>
      <w:lvlJc w:val="left"/>
      <w:pPr>
        <w:ind w:left="6033" w:hanging="360"/>
      </w:pPr>
    </w:lvl>
    <w:lvl w:ilvl="7" w:tplc="04180019">
      <w:start w:val="1"/>
      <w:numFmt w:val="lowerLetter"/>
      <w:lvlText w:val="%8."/>
      <w:lvlJc w:val="left"/>
      <w:pPr>
        <w:ind w:left="6753" w:hanging="360"/>
      </w:pPr>
    </w:lvl>
    <w:lvl w:ilvl="8" w:tplc="0418001B">
      <w:start w:val="1"/>
      <w:numFmt w:val="lowerRoman"/>
      <w:lvlText w:val="%9."/>
      <w:lvlJc w:val="right"/>
      <w:pPr>
        <w:ind w:left="7473" w:hanging="180"/>
      </w:pPr>
    </w:lvl>
  </w:abstractNum>
  <w:num w:numId="1">
    <w:abstractNumId w:val="7"/>
  </w:num>
  <w:num w:numId="2">
    <w:abstractNumId w:val="0"/>
  </w:num>
  <w:num w:numId="3">
    <w:abstractNumId w:val="12"/>
  </w:num>
  <w:num w:numId="4">
    <w:abstractNumId w:val="19"/>
  </w:num>
  <w:num w:numId="5">
    <w:abstractNumId w:val="17"/>
  </w:num>
  <w:num w:numId="6">
    <w:abstractNumId w:val="5"/>
  </w:num>
  <w:num w:numId="7">
    <w:abstractNumId w:val="21"/>
  </w:num>
  <w:num w:numId="8">
    <w:abstractNumId w:val="9"/>
  </w:num>
  <w:num w:numId="9">
    <w:abstractNumId w:val="8"/>
  </w:num>
  <w:num w:numId="10">
    <w:abstractNumId w:val="6"/>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0"/>
  </w:num>
  <w:num w:numId="14">
    <w:abstractNumId w:val="10"/>
  </w:num>
  <w:num w:numId="15">
    <w:abstractNumId w:val="3"/>
  </w:num>
  <w:num w:numId="16">
    <w:abstractNumId w:val="4"/>
  </w:num>
  <w:num w:numId="17">
    <w:abstractNumId w:val="2"/>
  </w:num>
  <w:num w:numId="18">
    <w:abstractNumId w:val="16"/>
  </w:num>
  <w:num w:numId="19">
    <w:abstractNumId w:val="1"/>
  </w:num>
  <w:num w:numId="20">
    <w:abstractNumId w:val="22"/>
  </w:num>
  <w:num w:numId="21">
    <w:abstractNumId w:val="14"/>
  </w:num>
  <w:num w:numId="22">
    <w:abstractNumId w:val="15"/>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2F"/>
    <w:rsid w:val="00005DD0"/>
    <w:rsid w:val="00033BAE"/>
    <w:rsid w:val="0004546D"/>
    <w:rsid w:val="00053A12"/>
    <w:rsid w:val="000823FB"/>
    <w:rsid w:val="000A0661"/>
    <w:rsid w:val="000A2E31"/>
    <w:rsid w:val="000A4054"/>
    <w:rsid w:val="000D3554"/>
    <w:rsid w:val="000D4705"/>
    <w:rsid w:val="000F4FE7"/>
    <w:rsid w:val="00102DE0"/>
    <w:rsid w:val="00126720"/>
    <w:rsid w:val="00146D48"/>
    <w:rsid w:val="00155B87"/>
    <w:rsid w:val="001A4B08"/>
    <w:rsid w:val="001B04AF"/>
    <w:rsid w:val="001B0CFC"/>
    <w:rsid w:val="001B41C1"/>
    <w:rsid w:val="001D467D"/>
    <w:rsid w:val="001E1376"/>
    <w:rsid w:val="002119FD"/>
    <w:rsid w:val="0021282B"/>
    <w:rsid w:val="0022313F"/>
    <w:rsid w:val="002273B8"/>
    <w:rsid w:val="002312BD"/>
    <w:rsid w:val="00234194"/>
    <w:rsid w:val="00252BFF"/>
    <w:rsid w:val="00272A58"/>
    <w:rsid w:val="0029595A"/>
    <w:rsid w:val="002B106A"/>
    <w:rsid w:val="002B42C1"/>
    <w:rsid w:val="002B5AB8"/>
    <w:rsid w:val="002D1C5C"/>
    <w:rsid w:val="002D633B"/>
    <w:rsid w:val="002D66FD"/>
    <w:rsid w:val="0031175F"/>
    <w:rsid w:val="00326AC8"/>
    <w:rsid w:val="00337270"/>
    <w:rsid w:val="00340A41"/>
    <w:rsid w:val="00360BDA"/>
    <w:rsid w:val="00386F12"/>
    <w:rsid w:val="003A7D2D"/>
    <w:rsid w:val="003B0A72"/>
    <w:rsid w:val="003B5405"/>
    <w:rsid w:val="003B5BC6"/>
    <w:rsid w:val="003C1AC9"/>
    <w:rsid w:val="003C1C27"/>
    <w:rsid w:val="003F48FA"/>
    <w:rsid w:val="003F4A38"/>
    <w:rsid w:val="003F6B13"/>
    <w:rsid w:val="00403F6B"/>
    <w:rsid w:val="00405771"/>
    <w:rsid w:val="00417199"/>
    <w:rsid w:val="00434029"/>
    <w:rsid w:val="00454283"/>
    <w:rsid w:val="0046509E"/>
    <w:rsid w:val="00473CAF"/>
    <w:rsid w:val="004932F5"/>
    <w:rsid w:val="004A0970"/>
    <w:rsid w:val="004B7B17"/>
    <w:rsid w:val="004C128A"/>
    <w:rsid w:val="0051380E"/>
    <w:rsid w:val="00521B18"/>
    <w:rsid w:val="00540314"/>
    <w:rsid w:val="00557667"/>
    <w:rsid w:val="00576094"/>
    <w:rsid w:val="00580937"/>
    <w:rsid w:val="005814C5"/>
    <w:rsid w:val="0059056B"/>
    <w:rsid w:val="00597254"/>
    <w:rsid w:val="005A1B56"/>
    <w:rsid w:val="005B7CD7"/>
    <w:rsid w:val="005C6E44"/>
    <w:rsid w:val="005D0FCC"/>
    <w:rsid w:val="005E0A23"/>
    <w:rsid w:val="00601CE3"/>
    <w:rsid w:val="00611E4F"/>
    <w:rsid w:val="006178C7"/>
    <w:rsid w:val="00617E60"/>
    <w:rsid w:val="00631AE2"/>
    <w:rsid w:val="0068567F"/>
    <w:rsid w:val="006D3A70"/>
    <w:rsid w:val="006E25C9"/>
    <w:rsid w:val="006E2660"/>
    <w:rsid w:val="006E77E0"/>
    <w:rsid w:val="006F0AB5"/>
    <w:rsid w:val="00707849"/>
    <w:rsid w:val="00722BF9"/>
    <w:rsid w:val="00776D04"/>
    <w:rsid w:val="00783979"/>
    <w:rsid w:val="007A2CA5"/>
    <w:rsid w:val="007B5166"/>
    <w:rsid w:val="007C0BCA"/>
    <w:rsid w:val="007C6A26"/>
    <w:rsid w:val="007D0644"/>
    <w:rsid w:val="007E1869"/>
    <w:rsid w:val="007F46D3"/>
    <w:rsid w:val="008115C1"/>
    <w:rsid w:val="008160A7"/>
    <w:rsid w:val="0083096D"/>
    <w:rsid w:val="00832D1A"/>
    <w:rsid w:val="0083500D"/>
    <w:rsid w:val="008454F1"/>
    <w:rsid w:val="00851541"/>
    <w:rsid w:val="008709C9"/>
    <w:rsid w:val="008943A3"/>
    <w:rsid w:val="008B4DB0"/>
    <w:rsid w:val="008C0BE5"/>
    <w:rsid w:val="008C37BC"/>
    <w:rsid w:val="008C5519"/>
    <w:rsid w:val="0090722F"/>
    <w:rsid w:val="00927DFB"/>
    <w:rsid w:val="00933CD5"/>
    <w:rsid w:val="00953EC8"/>
    <w:rsid w:val="00957D86"/>
    <w:rsid w:val="00965EEE"/>
    <w:rsid w:val="009B2754"/>
    <w:rsid w:val="009D61F3"/>
    <w:rsid w:val="009D661D"/>
    <w:rsid w:val="009E5F78"/>
    <w:rsid w:val="00A04BAE"/>
    <w:rsid w:val="00A323D2"/>
    <w:rsid w:val="00A5207E"/>
    <w:rsid w:val="00A64F0C"/>
    <w:rsid w:val="00AA0296"/>
    <w:rsid w:val="00AB01D3"/>
    <w:rsid w:val="00AD1483"/>
    <w:rsid w:val="00AF27BA"/>
    <w:rsid w:val="00B0003C"/>
    <w:rsid w:val="00B22780"/>
    <w:rsid w:val="00B4149C"/>
    <w:rsid w:val="00B67A85"/>
    <w:rsid w:val="00B809CA"/>
    <w:rsid w:val="00B82813"/>
    <w:rsid w:val="00BA7B76"/>
    <w:rsid w:val="00BE4F55"/>
    <w:rsid w:val="00BF2B4C"/>
    <w:rsid w:val="00BF2F70"/>
    <w:rsid w:val="00C20C9E"/>
    <w:rsid w:val="00C273B2"/>
    <w:rsid w:val="00C27B66"/>
    <w:rsid w:val="00C305A6"/>
    <w:rsid w:val="00C564BC"/>
    <w:rsid w:val="00C747C5"/>
    <w:rsid w:val="00C82B2E"/>
    <w:rsid w:val="00C978A7"/>
    <w:rsid w:val="00CA306D"/>
    <w:rsid w:val="00CB3E80"/>
    <w:rsid w:val="00CB58C8"/>
    <w:rsid w:val="00CD2520"/>
    <w:rsid w:val="00CD30B5"/>
    <w:rsid w:val="00CE2A2C"/>
    <w:rsid w:val="00CF067A"/>
    <w:rsid w:val="00CF4C9C"/>
    <w:rsid w:val="00D15328"/>
    <w:rsid w:val="00D46BCD"/>
    <w:rsid w:val="00D6181A"/>
    <w:rsid w:val="00D878ED"/>
    <w:rsid w:val="00D87FE3"/>
    <w:rsid w:val="00DA320D"/>
    <w:rsid w:val="00DA3954"/>
    <w:rsid w:val="00DB7051"/>
    <w:rsid w:val="00DF22FB"/>
    <w:rsid w:val="00DF4669"/>
    <w:rsid w:val="00E10420"/>
    <w:rsid w:val="00E140C9"/>
    <w:rsid w:val="00E23B6C"/>
    <w:rsid w:val="00E5375D"/>
    <w:rsid w:val="00E547FA"/>
    <w:rsid w:val="00E725E5"/>
    <w:rsid w:val="00EA46CC"/>
    <w:rsid w:val="00EB0419"/>
    <w:rsid w:val="00EB4146"/>
    <w:rsid w:val="00EB4DC1"/>
    <w:rsid w:val="00EC090D"/>
    <w:rsid w:val="00ED2760"/>
    <w:rsid w:val="00EE0E8B"/>
    <w:rsid w:val="00EE75AB"/>
    <w:rsid w:val="00EF390D"/>
    <w:rsid w:val="00EF448E"/>
    <w:rsid w:val="00F14748"/>
    <w:rsid w:val="00F33F90"/>
    <w:rsid w:val="00F90E91"/>
    <w:rsid w:val="00FC0FC6"/>
    <w:rsid w:val="00FD6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D814"/>
  <w15:chartTrackingRefBased/>
  <w15:docId w15:val="{B89C9784-6BB7-46CF-88E7-952EB9C1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22F"/>
    <w:pPr>
      <w:spacing w:after="200" w:line="276" w:lineRule="auto"/>
    </w:pPr>
    <w:rPr>
      <w:rFonts w:eastAsiaTheme="minorEastAsia"/>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22F"/>
    <w:rPr>
      <w:color w:val="0563C1" w:themeColor="hyperlink"/>
      <w:u w:val="single"/>
    </w:rPr>
  </w:style>
  <w:style w:type="paragraph" w:styleId="BalloonText">
    <w:name w:val="Balloon Text"/>
    <w:basedOn w:val="Normal"/>
    <w:link w:val="BalloonTextChar"/>
    <w:uiPriority w:val="99"/>
    <w:semiHidden/>
    <w:unhideWhenUsed/>
    <w:rsid w:val="00513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80E"/>
    <w:rPr>
      <w:rFonts w:ascii="Segoe UI" w:eastAsiaTheme="minorEastAsia" w:hAnsi="Segoe UI" w:cs="Segoe UI"/>
      <w:sz w:val="18"/>
      <w:szCs w:val="18"/>
      <w:lang w:val="ro-RO" w:eastAsia="zh-CN"/>
    </w:rPr>
  </w:style>
  <w:style w:type="paragraph" w:customStyle="1" w:styleId="def">
    <w:name w:val="def"/>
    <w:basedOn w:val="Normal"/>
    <w:rsid w:val="0040577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aliases w:val="Знак,webb, Знак"/>
    <w:basedOn w:val="Normal"/>
    <w:next w:val="Normal"/>
    <w:link w:val="NormalWebChar"/>
    <w:uiPriority w:val="99"/>
    <w:qFormat/>
    <w:rsid w:val="00405771"/>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NormalWebChar">
    <w:name w:val="Normal (Web) Char"/>
    <w:aliases w:val="Знак Char,webb Char, Знак Char"/>
    <w:link w:val="NormalWeb"/>
    <w:uiPriority w:val="99"/>
    <w:rsid w:val="00405771"/>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DA3954"/>
    <w:rPr>
      <w:b/>
      <w:bCs/>
    </w:rPr>
  </w:style>
  <w:style w:type="paragraph" w:styleId="ListParagraph">
    <w:name w:val="List Paragraph"/>
    <w:basedOn w:val="Normal"/>
    <w:link w:val="ListParagraphChar"/>
    <w:uiPriority w:val="34"/>
    <w:qFormat/>
    <w:rsid w:val="002273B8"/>
    <w:pPr>
      <w:ind w:left="720"/>
      <w:contextualSpacing/>
    </w:pPr>
  </w:style>
  <w:style w:type="character" w:customStyle="1" w:styleId="ListParagraphChar">
    <w:name w:val="List Paragraph Char"/>
    <w:link w:val="ListParagraph"/>
    <w:uiPriority w:val="99"/>
    <w:locked/>
    <w:rsid w:val="005814C5"/>
    <w:rPr>
      <w:rFonts w:eastAsiaTheme="minorEastAsia"/>
      <w:lang w:val="ro-RO" w:eastAsia="zh-CN"/>
    </w:rPr>
  </w:style>
  <w:style w:type="paragraph" w:customStyle="1" w:styleId="cris">
    <w:name w:val="cris"/>
    <w:basedOn w:val="ListParagraph"/>
    <w:link w:val="cris0"/>
    <w:rsid w:val="00776D04"/>
    <w:pPr>
      <w:numPr>
        <w:numId w:val="8"/>
      </w:numPr>
      <w:tabs>
        <w:tab w:val="num" w:pos="360"/>
        <w:tab w:val="left" w:pos="426"/>
        <w:tab w:val="left" w:pos="993"/>
      </w:tabs>
      <w:spacing w:after="120" w:line="240" w:lineRule="auto"/>
      <w:ind w:left="0" w:firstLine="0"/>
      <w:jc w:val="both"/>
    </w:pPr>
    <w:rPr>
      <w:rFonts w:ascii="Times New Roman" w:eastAsia="Times New Roman" w:hAnsi="Times New Roman" w:cs="Times New Roman"/>
      <w:sz w:val="24"/>
      <w:szCs w:val="24"/>
      <w:lang w:val="en-US" w:eastAsia="en-US"/>
    </w:rPr>
  </w:style>
  <w:style w:type="character" w:customStyle="1" w:styleId="cris0">
    <w:name w:val="cris Знак"/>
    <w:link w:val="cris"/>
    <w:locked/>
    <w:rsid w:val="00776D04"/>
    <w:rPr>
      <w:rFonts w:ascii="Times New Roman" w:eastAsia="Times New Roman" w:hAnsi="Times New Roman" w:cs="Times New Roman"/>
      <w:sz w:val="24"/>
      <w:szCs w:val="24"/>
      <w:lang w:val="en-US"/>
    </w:rPr>
  </w:style>
  <w:style w:type="character" w:customStyle="1" w:styleId="ColorfulShading-Accent3Char">
    <w:name w:val="Colorful Shading - Accent 3 Char"/>
    <w:link w:val="ColorfulShading-Accent3"/>
    <w:uiPriority w:val="34"/>
    <w:locked/>
    <w:rsid w:val="00CB3E80"/>
    <w:rPr>
      <w:sz w:val="22"/>
      <w:szCs w:val="22"/>
      <w:lang w:val="ro-RO" w:eastAsia="en-US"/>
    </w:rPr>
  </w:style>
  <w:style w:type="table" w:styleId="ColorfulShading-Accent3">
    <w:name w:val="Colorful Shading Accent 3"/>
    <w:basedOn w:val="TableNormal"/>
    <w:link w:val="ColorfulShading-Accent3Char"/>
    <w:uiPriority w:val="34"/>
    <w:semiHidden/>
    <w:unhideWhenUsed/>
    <w:rsid w:val="00CB3E80"/>
    <w:pPr>
      <w:spacing w:after="0" w:line="240" w:lineRule="auto"/>
    </w:pPr>
    <w:rPr>
      <w:lang w:val="ro-RO"/>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customStyle="1" w:styleId="rvps7">
    <w:name w:val="rvps7"/>
    <w:basedOn w:val="Normal"/>
    <w:rsid w:val="0059056B"/>
    <w:pPr>
      <w:spacing w:before="100" w:beforeAutospacing="1" w:after="100" w:afterAutospacing="1" w:line="240" w:lineRule="auto"/>
    </w:pPr>
    <w:rPr>
      <w:rFonts w:ascii="Times New Roman" w:eastAsia="Times New Roman" w:hAnsi="Times New Roman" w:cs="Times New Roman"/>
      <w:sz w:val="24"/>
      <w:szCs w:val="24"/>
      <w:lang w:val="ro" w:eastAsia="uk-UA"/>
    </w:rPr>
  </w:style>
  <w:style w:type="paragraph" w:customStyle="1" w:styleId="rvps2">
    <w:name w:val="rvps2"/>
    <w:basedOn w:val="Normal"/>
    <w:rsid w:val="0059056B"/>
    <w:pPr>
      <w:spacing w:before="100" w:beforeAutospacing="1" w:after="100" w:afterAutospacing="1" w:line="240" w:lineRule="auto"/>
    </w:pPr>
    <w:rPr>
      <w:rFonts w:ascii="Times New Roman" w:eastAsia="Times New Roman" w:hAnsi="Times New Roman" w:cs="Times New Roman"/>
      <w:sz w:val="24"/>
      <w:szCs w:val="24"/>
      <w:lang w:val="en-US" w:eastAsia="uk-UA"/>
    </w:rPr>
  </w:style>
  <w:style w:type="paragraph" w:customStyle="1" w:styleId="Normal0">
    <w:name w:val="[Normal]"/>
    <w:link w:val="Normal1"/>
    <w:rsid w:val="00B8281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Normal1">
    <w:name w:val="[Normal] Знак"/>
    <w:link w:val="Normal0"/>
    <w:rsid w:val="00B82813"/>
    <w:rPr>
      <w:rFonts w:ascii="Arial" w:eastAsia="Times New Roman" w:hAnsi="Arial" w:cs="Arial"/>
      <w:sz w:val="24"/>
      <w:szCs w:val="24"/>
      <w:lang w:eastAsia="ru-RU"/>
    </w:rPr>
  </w:style>
  <w:style w:type="character" w:styleId="CommentReference">
    <w:name w:val="annotation reference"/>
    <w:basedOn w:val="DefaultParagraphFont"/>
    <w:uiPriority w:val="99"/>
    <w:semiHidden/>
    <w:unhideWhenUsed/>
    <w:rsid w:val="00CF4C9C"/>
    <w:rPr>
      <w:sz w:val="16"/>
      <w:szCs w:val="16"/>
    </w:rPr>
  </w:style>
  <w:style w:type="paragraph" w:styleId="CommentText">
    <w:name w:val="annotation text"/>
    <w:basedOn w:val="Normal"/>
    <w:link w:val="CommentTextChar"/>
    <w:uiPriority w:val="99"/>
    <w:semiHidden/>
    <w:unhideWhenUsed/>
    <w:rsid w:val="00CF4C9C"/>
    <w:pPr>
      <w:spacing w:line="240" w:lineRule="auto"/>
    </w:pPr>
    <w:rPr>
      <w:sz w:val="20"/>
      <w:szCs w:val="20"/>
    </w:rPr>
  </w:style>
  <w:style w:type="character" w:customStyle="1" w:styleId="CommentTextChar">
    <w:name w:val="Comment Text Char"/>
    <w:basedOn w:val="DefaultParagraphFont"/>
    <w:link w:val="CommentText"/>
    <w:uiPriority w:val="99"/>
    <w:semiHidden/>
    <w:rsid w:val="00CF4C9C"/>
    <w:rPr>
      <w:rFonts w:eastAsiaTheme="minorEastAsia"/>
      <w:sz w:val="20"/>
      <w:szCs w:val="20"/>
      <w:lang w:val="ro-RO" w:eastAsia="zh-CN"/>
    </w:rPr>
  </w:style>
  <w:style w:type="paragraph" w:styleId="CommentSubject">
    <w:name w:val="annotation subject"/>
    <w:basedOn w:val="CommentText"/>
    <w:next w:val="CommentText"/>
    <w:link w:val="CommentSubjectChar"/>
    <w:uiPriority w:val="99"/>
    <w:semiHidden/>
    <w:unhideWhenUsed/>
    <w:rsid w:val="00CF4C9C"/>
    <w:rPr>
      <w:b/>
      <w:bCs/>
    </w:rPr>
  </w:style>
  <w:style w:type="character" w:customStyle="1" w:styleId="CommentSubjectChar">
    <w:name w:val="Comment Subject Char"/>
    <w:basedOn w:val="CommentTextChar"/>
    <w:link w:val="CommentSubject"/>
    <w:uiPriority w:val="99"/>
    <w:semiHidden/>
    <w:rsid w:val="00CF4C9C"/>
    <w:rPr>
      <w:rFonts w:eastAsiaTheme="minorEastAsia"/>
      <w:b/>
      <w:bCs/>
      <w:sz w:val="20"/>
      <w:szCs w:val="20"/>
      <w:lang w:val="ro-RO" w:eastAsia="zh-CN"/>
    </w:rPr>
  </w:style>
  <w:style w:type="paragraph" w:customStyle="1" w:styleId="cn">
    <w:name w:val="cn"/>
    <w:basedOn w:val="Normal"/>
    <w:rsid w:val="00146D48"/>
    <w:pPr>
      <w:spacing w:after="0" w:line="240" w:lineRule="auto"/>
      <w:jc w:val="center"/>
    </w:pPr>
    <w:rPr>
      <w:rFonts w:ascii="Times New Roman" w:eastAsia="Times New Roman" w:hAnsi="Times New Roman" w:cs="Times New Roman"/>
      <w:sz w:val="24"/>
      <w:szCs w:val="24"/>
      <w:lang w:val="en-US" w:eastAsia="en-US"/>
    </w:rPr>
  </w:style>
  <w:style w:type="paragraph" w:customStyle="1" w:styleId="rg">
    <w:name w:val="rg"/>
    <w:basedOn w:val="Normal"/>
    <w:rsid w:val="00146D48"/>
    <w:pPr>
      <w:spacing w:after="0" w:line="240" w:lineRule="auto"/>
      <w:jc w:val="right"/>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00373">
      <w:bodyDiv w:val="1"/>
      <w:marLeft w:val="0"/>
      <w:marRight w:val="0"/>
      <w:marTop w:val="0"/>
      <w:marBottom w:val="0"/>
      <w:divBdr>
        <w:top w:val="none" w:sz="0" w:space="0" w:color="auto"/>
        <w:left w:val="none" w:sz="0" w:space="0" w:color="auto"/>
        <w:bottom w:val="none" w:sz="0" w:space="0" w:color="auto"/>
        <w:right w:val="none" w:sz="0" w:space="0" w:color="auto"/>
      </w:divBdr>
    </w:div>
    <w:div w:id="384530095">
      <w:bodyDiv w:val="1"/>
      <w:marLeft w:val="0"/>
      <w:marRight w:val="0"/>
      <w:marTop w:val="0"/>
      <w:marBottom w:val="0"/>
      <w:divBdr>
        <w:top w:val="none" w:sz="0" w:space="0" w:color="auto"/>
        <w:left w:val="none" w:sz="0" w:space="0" w:color="auto"/>
        <w:bottom w:val="none" w:sz="0" w:space="0" w:color="auto"/>
        <w:right w:val="none" w:sz="0" w:space="0" w:color="auto"/>
      </w:divBdr>
    </w:div>
    <w:div w:id="677080712">
      <w:bodyDiv w:val="1"/>
      <w:marLeft w:val="0"/>
      <w:marRight w:val="0"/>
      <w:marTop w:val="0"/>
      <w:marBottom w:val="0"/>
      <w:divBdr>
        <w:top w:val="none" w:sz="0" w:space="0" w:color="auto"/>
        <w:left w:val="none" w:sz="0" w:space="0" w:color="auto"/>
        <w:bottom w:val="none" w:sz="0" w:space="0" w:color="auto"/>
        <w:right w:val="none" w:sz="0" w:space="0" w:color="auto"/>
      </w:divBdr>
    </w:div>
    <w:div w:id="876158149">
      <w:bodyDiv w:val="1"/>
      <w:marLeft w:val="0"/>
      <w:marRight w:val="0"/>
      <w:marTop w:val="0"/>
      <w:marBottom w:val="0"/>
      <w:divBdr>
        <w:top w:val="none" w:sz="0" w:space="0" w:color="auto"/>
        <w:left w:val="none" w:sz="0" w:space="0" w:color="auto"/>
        <w:bottom w:val="none" w:sz="0" w:space="0" w:color="auto"/>
        <w:right w:val="none" w:sz="0" w:space="0" w:color="auto"/>
      </w:divBdr>
    </w:div>
    <w:div w:id="884371060">
      <w:bodyDiv w:val="1"/>
      <w:marLeft w:val="0"/>
      <w:marRight w:val="0"/>
      <w:marTop w:val="0"/>
      <w:marBottom w:val="0"/>
      <w:divBdr>
        <w:top w:val="none" w:sz="0" w:space="0" w:color="auto"/>
        <w:left w:val="none" w:sz="0" w:space="0" w:color="auto"/>
        <w:bottom w:val="none" w:sz="0" w:space="0" w:color="auto"/>
        <w:right w:val="none" w:sz="0" w:space="0" w:color="auto"/>
      </w:divBdr>
    </w:div>
    <w:div w:id="1329477689">
      <w:bodyDiv w:val="1"/>
      <w:marLeft w:val="0"/>
      <w:marRight w:val="0"/>
      <w:marTop w:val="0"/>
      <w:marBottom w:val="0"/>
      <w:divBdr>
        <w:top w:val="none" w:sz="0" w:space="0" w:color="auto"/>
        <w:left w:val="none" w:sz="0" w:space="0" w:color="auto"/>
        <w:bottom w:val="none" w:sz="0" w:space="0" w:color="auto"/>
        <w:right w:val="none" w:sz="0" w:space="0" w:color="auto"/>
      </w:divBdr>
    </w:div>
    <w:div w:id="1445005686">
      <w:bodyDiv w:val="1"/>
      <w:marLeft w:val="0"/>
      <w:marRight w:val="0"/>
      <w:marTop w:val="0"/>
      <w:marBottom w:val="0"/>
      <w:divBdr>
        <w:top w:val="none" w:sz="0" w:space="0" w:color="auto"/>
        <w:left w:val="none" w:sz="0" w:space="0" w:color="auto"/>
        <w:bottom w:val="none" w:sz="0" w:space="0" w:color="auto"/>
        <w:right w:val="none" w:sz="0" w:space="0" w:color="auto"/>
      </w:divBdr>
    </w:div>
    <w:div w:id="17316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re.md" TargetMode="External"/><Relationship Id="rId3" Type="http://schemas.openxmlformats.org/officeDocument/2006/relationships/styles" Target="styles.xml"/><Relationship Id="rId7" Type="http://schemas.openxmlformats.org/officeDocument/2006/relationships/hyperlink" Target="https://zakon.rada.gov.ua/laws/show/4495-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lex:DEA5201911224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33C0-7574-4A72-8921-8F0FEAAB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E.S</cp:lastModifiedBy>
  <cp:revision>2</cp:revision>
  <cp:lastPrinted>2022-05-11T08:52:00Z</cp:lastPrinted>
  <dcterms:created xsi:type="dcterms:W3CDTF">2025-02-27T08:14:00Z</dcterms:created>
  <dcterms:modified xsi:type="dcterms:W3CDTF">2025-02-27T08:14:00Z</dcterms:modified>
</cp:coreProperties>
</file>